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1839" w:rsidRDefault="00725B9F">
      <w:pPr>
        <w:pStyle w:val="Norml1"/>
        <w:spacing w:line="360" w:lineRule="auto"/>
        <w:jc w:val="right"/>
        <w:rPr>
          <w:rFonts w:ascii="Arial" w:hAnsi="Arial" w:cs="Arial"/>
        </w:rPr>
      </w:pPr>
      <w:r>
        <w:rPr>
          <w:rFonts w:ascii="Arial" w:hAnsi="Arial" w:cs="Arial"/>
          <w:b/>
          <w:bCs/>
        </w:rPr>
        <w:t>4. melléklet</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both"/>
        <w:rPr>
          <w:rFonts w:ascii="Arial" w:hAnsi="Arial" w:cs="Arial"/>
        </w:rPr>
      </w:pPr>
    </w:p>
    <w:p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
          <w:iCs/>
          <w:sz w:val="28"/>
          <w:szCs w:val="28"/>
        </w:rPr>
      </w:pPr>
    </w:p>
    <w:p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b/>
          <w:bCs/>
          <w:iCs/>
          <w:sz w:val="28"/>
          <w:szCs w:val="28"/>
        </w:rPr>
      </w:pPr>
      <w:r>
        <w:rPr>
          <w:rFonts w:ascii="Arial" w:hAnsi="Arial" w:cs="Arial"/>
          <w:b/>
          <w:bCs/>
          <w:iCs/>
          <w:sz w:val="28"/>
          <w:szCs w:val="28"/>
        </w:rPr>
        <w:t>TERÉZ ANYA SZOCIÁLIS INTEGRÁLT INTÉZMÉNY</w:t>
      </w:r>
    </w:p>
    <w:p w:rsidR="00B91839" w:rsidRDefault="00725B9F">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B91839" w:rsidRDefault="00B91839">
      <w:pPr>
        <w:pStyle w:val="Norml1"/>
        <w:pBdr>
          <w:top w:val="single" w:sz="4" w:space="1" w:color="00000A"/>
          <w:left w:val="single" w:sz="4" w:space="4" w:color="00000A"/>
          <w:bottom w:val="single" w:sz="4" w:space="1" w:color="00000A"/>
          <w:right w:val="single" w:sz="4" w:space="4" w:color="00000A"/>
        </w:pBdr>
        <w:spacing w:before="240" w:after="60" w:line="360" w:lineRule="auto"/>
        <w:jc w:val="center"/>
        <w:rPr>
          <w:rFonts w:ascii="Arial" w:hAnsi="Arial" w:cs="Arial"/>
          <w:sz w:val="28"/>
          <w:szCs w:val="28"/>
        </w:rPr>
      </w:pPr>
    </w:p>
    <w:p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iCs/>
          <w:sz w:val="28"/>
          <w:szCs w:val="28"/>
        </w:rPr>
      </w:pPr>
      <w:r>
        <w:rPr>
          <w:rFonts w:ascii="Arial" w:hAnsi="Arial" w:cs="Arial"/>
          <w:b/>
          <w:bCs/>
          <w:iCs/>
          <w:sz w:val="28"/>
          <w:szCs w:val="28"/>
        </w:rPr>
        <w:t>SZERVEZETI ÉS MŰKÖDÉSI</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p>
    <w:p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8"/>
          <w:szCs w:val="28"/>
        </w:rPr>
      </w:pPr>
      <w:r>
        <w:rPr>
          <w:rFonts w:ascii="Arial" w:hAnsi="Arial" w:cs="Arial"/>
          <w:b/>
          <w:bCs/>
          <w:iCs/>
          <w:sz w:val="28"/>
          <w:szCs w:val="28"/>
        </w:rPr>
        <w:t>SZABÁLYZATA</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C76230">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r w:rsidRPr="00720D98">
        <w:rPr>
          <w:rFonts w:ascii="Arial" w:hAnsi="Arial" w:cs="Arial"/>
          <w:b/>
          <w:bCs/>
        </w:rPr>
        <w:t>Hatályos 20</w:t>
      </w:r>
      <w:r w:rsidR="005903E9" w:rsidRPr="00720D98">
        <w:rPr>
          <w:rFonts w:ascii="Arial" w:hAnsi="Arial" w:cs="Arial"/>
          <w:b/>
          <w:bCs/>
        </w:rPr>
        <w:t>2</w:t>
      </w:r>
      <w:r w:rsidR="006764E1">
        <w:rPr>
          <w:rFonts w:ascii="Arial" w:hAnsi="Arial" w:cs="Arial"/>
          <w:b/>
          <w:bCs/>
        </w:rPr>
        <w:t>3</w:t>
      </w:r>
      <w:r w:rsidR="008D592A">
        <w:rPr>
          <w:rFonts w:ascii="Arial" w:hAnsi="Arial" w:cs="Arial"/>
          <w:b/>
          <w:bCs/>
        </w:rPr>
        <w:t xml:space="preserve">. április </w:t>
      </w:r>
      <w:r w:rsidR="00CD0CCE" w:rsidRPr="00720D98">
        <w:rPr>
          <w:rFonts w:ascii="Arial" w:hAnsi="Arial" w:cs="Arial"/>
          <w:b/>
          <w:bCs/>
        </w:rPr>
        <w:t>1-től</w:t>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5903E9" w:rsidP="005903E9">
      <w:pPr>
        <w:pStyle w:val="Norml1"/>
        <w:pBdr>
          <w:top w:val="single" w:sz="4" w:space="1" w:color="00000A"/>
          <w:left w:val="single" w:sz="4" w:space="4" w:color="00000A"/>
          <w:bottom w:val="single" w:sz="4" w:space="1" w:color="00000A"/>
          <w:right w:val="single" w:sz="4" w:space="4" w:color="00000A"/>
        </w:pBdr>
        <w:tabs>
          <w:tab w:val="left" w:pos="3045"/>
        </w:tabs>
        <w:spacing w:line="360" w:lineRule="auto"/>
        <w:rPr>
          <w:rFonts w:ascii="Arial" w:hAnsi="Arial" w:cs="Arial"/>
          <w:b/>
          <w:bCs/>
        </w:rPr>
      </w:pPr>
      <w:r>
        <w:rPr>
          <w:rFonts w:ascii="Arial" w:hAnsi="Arial" w:cs="Arial"/>
          <w:b/>
          <w:bCs/>
        </w:rPr>
        <w:tab/>
      </w: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bCs/>
        </w:rPr>
      </w:pPr>
    </w:p>
    <w:p w:rsidR="00B91839" w:rsidRDefault="00B91839">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p>
    <w:p w:rsidR="00B91839" w:rsidRDefault="00725B9F">
      <w:pPr>
        <w:pStyle w:val="Norml1"/>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rPr>
      </w:pPr>
      <w:r>
        <w:br w:type="page"/>
      </w:r>
    </w:p>
    <w:p w:rsidR="00B91839" w:rsidRDefault="00725B9F">
      <w:pPr>
        <w:pStyle w:val="Norml1"/>
        <w:spacing w:line="360" w:lineRule="auto"/>
        <w:rPr>
          <w:rFonts w:ascii="Arial" w:hAnsi="Arial" w:cs="Arial"/>
          <w:b/>
          <w:sz w:val="22"/>
        </w:rPr>
      </w:pPr>
      <w:r>
        <w:rPr>
          <w:rFonts w:ascii="Arial" w:hAnsi="Arial" w:cs="Arial"/>
          <w:b/>
          <w:sz w:val="22"/>
        </w:rPr>
        <w:lastRenderedPageBreak/>
        <w:t>Tartalomjegyzék:</w:t>
      </w:r>
    </w:p>
    <w:p w:rsidR="00B91839" w:rsidRDefault="00725B9F">
      <w:pPr>
        <w:pStyle w:val="Szvegtrzs21"/>
        <w:tabs>
          <w:tab w:val="right" w:leader="dot" w:pos="9072"/>
        </w:tabs>
        <w:rPr>
          <w:rFonts w:ascii="Arial" w:hAnsi="Arial" w:cs="Arial"/>
          <w:b/>
          <w:bCs/>
          <w:sz w:val="22"/>
          <w:szCs w:val="22"/>
          <w:u w:val="single"/>
        </w:rPr>
      </w:pPr>
      <w:r>
        <w:rPr>
          <w:rFonts w:ascii="Arial" w:hAnsi="Arial" w:cs="Arial"/>
          <w:b/>
          <w:bCs/>
          <w:sz w:val="22"/>
          <w:szCs w:val="22"/>
        </w:rPr>
        <w:t>A. Általános rendelkezések</w:t>
      </w:r>
      <w:r>
        <w:rPr>
          <w:rFonts w:ascii="Arial" w:hAnsi="Arial" w:cs="Arial"/>
          <w:b/>
          <w:bCs/>
          <w:sz w:val="22"/>
          <w:szCs w:val="22"/>
        </w:rPr>
        <w:tab/>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célja</w:t>
      </w:r>
      <w:r>
        <w:rPr>
          <w:rFonts w:ascii="Arial" w:hAnsi="Arial" w:cs="Arial"/>
          <w:b/>
          <w:bCs/>
          <w:sz w:val="22"/>
          <w:szCs w:val="22"/>
        </w:rPr>
        <w:tab/>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Szervezeti és Működési Szabályzat hatálya</w:t>
      </w:r>
      <w:r>
        <w:rPr>
          <w:rFonts w:ascii="Arial" w:hAnsi="Arial" w:cs="Arial"/>
          <w:b/>
          <w:bCs/>
          <w:sz w:val="22"/>
          <w:szCs w:val="22"/>
        </w:rPr>
        <w:tab/>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Az intézmény adatai</w:t>
      </w:r>
      <w:r>
        <w:rPr>
          <w:rFonts w:ascii="Arial" w:hAnsi="Arial" w:cs="Arial"/>
          <w:b/>
          <w:bCs/>
          <w:sz w:val="22"/>
          <w:szCs w:val="22"/>
        </w:rPr>
        <w:tab/>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B. Az intézmény tevékenysége, jogköre</w:t>
      </w:r>
      <w:r>
        <w:rPr>
          <w:rFonts w:ascii="Arial" w:hAnsi="Arial" w:cs="Arial"/>
          <w:b/>
          <w:bCs/>
          <w:sz w:val="22"/>
          <w:szCs w:val="22"/>
        </w:rPr>
        <w:tab/>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 Teréz Anya Szociális Integrált Intézmény jogszabályban meghatározott közfeladatai</w:t>
      </w:r>
      <w:r>
        <w:rPr>
          <w:rFonts w:ascii="Arial" w:hAnsi="Arial" w:cs="Arial"/>
          <w:b/>
          <w:bCs/>
          <w:sz w:val="22"/>
          <w:szCs w:val="22"/>
        </w:rPr>
        <w:tab/>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alaptevékenysége</w:t>
      </w:r>
      <w:r>
        <w:rPr>
          <w:rFonts w:ascii="Arial" w:hAnsi="Arial" w:cs="Arial"/>
          <w:b/>
          <w:bCs/>
          <w:sz w:val="22"/>
          <w:szCs w:val="22"/>
        </w:rPr>
        <w:tab/>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működési köre feladatonként (ellátási területe)</w:t>
      </w:r>
      <w:r>
        <w:rPr>
          <w:rFonts w:ascii="Arial" w:hAnsi="Arial" w:cs="Arial"/>
          <w:b/>
          <w:bCs/>
          <w:sz w:val="22"/>
          <w:szCs w:val="22"/>
        </w:rPr>
        <w:tab/>
        <w:t>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Az alaptevékenységet meghatározó jogszabály megjelölése</w:t>
      </w:r>
      <w:r>
        <w:rPr>
          <w:rFonts w:ascii="Arial" w:hAnsi="Arial" w:cs="Arial"/>
          <w:b/>
          <w:bCs/>
          <w:sz w:val="22"/>
          <w:szCs w:val="22"/>
        </w:rPr>
        <w:tab/>
        <w:t>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Az intézmény által ellátható vállalkozói tevékenység köre és mértéke</w:t>
      </w:r>
      <w:r>
        <w:rPr>
          <w:rFonts w:ascii="Arial" w:hAnsi="Arial" w:cs="Arial"/>
          <w:b/>
          <w:bCs/>
          <w:sz w:val="22"/>
          <w:szCs w:val="22"/>
        </w:rPr>
        <w:tab/>
        <w:t>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 költségvetési szerv által ellátott alaptevékenységek kormányzati funkciói</w:t>
      </w:r>
      <w:r>
        <w:rPr>
          <w:rFonts w:ascii="Arial" w:hAnsi="Arial" w:cs="Arial"/>
          <w:b/>
          <w:bCs/>
          <w:sz w:val="22"/>
          <w:szCs w:val="22"/>
        </w:rPr>
        <w:tab/>
        <w:t>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Az intézményvezető kinevezési rendje</w:t>
      </w:r>
      <w:r>
        <w:rPr>
          <w:rFonts w:ascii="Arial" w:hAnsi="Arial" w:cs="Arial"/>
          <w:b/>
          <w:bCs/>
          <w:sz w:val="22"/>
          <w:szCs w:val="22"/>
        </w:rPr>
        <w:tab/>
        <w:t>1</w:t>
      </w:r>
      <w:r w:rsidR="00473BB9">
        <w:rPr>
          <w:rFonts w:ascii="Arial" w:hAnsi="Arial" w:cs="Arial"/>
          <w:b/>
          <w:bCs/>
          <w:sz w:val="22"/>
          <w:szCs w:val="22"/>
        </w:rPr>
        <w:t>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jogi státusza</w:t>
      </w:r>
      <w:r>
        <w:rPr>
          <w:rFonts w:ascii="Arial" w:hAnsi="Arial" w:cs="Arial"/>
          <w:b/>
          <w:bCs/>
          <w:sz w:val="22"/>
          <w:szCs w:val="22"/>
        </w:rPr>
        <w:tab/>
        <w:t>1</w:t>
      </w:r>
      <w:r w:rsidR="00473BB9">
        <w:rPr>
          <w:rFonts w:ascii="Arial" w:hAnsi="Arial" w:cs="Arial"/>
          <w:b/>
          <w:bCs/>
          <w:sz w:val="22"/>
          <w:szCs w:val="22"/>
        </w:rPr>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9. Az intézmény képviselete</w:t>
      </w:r>
      <w:r>
        <w:rPr>
          <w:rFonts w:ascii="Arial" w:hAnsi="Arial" w:cs="Arial"/>
          <w:b/>
          <w:bCs/>
          <w:sz w:val="22"/>
          <w:szCs w:val="22"/>
        </w:rPr>
        <w:tab/>
        <w:t>14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10. Bélyegző használat</w:t>
      </w:r>
      <w:r>
        <w:rPr>
          <w:rFonts w:ascii="Arial" w:hAnsi="Arial" w:cs="Arial"/>
          <w:b/>
          <w:bCs/>
          <w:sz w:val="22"/>
          <w:szCs w:val="22"/>
        </w:rPr>
        <w:tab/>
        <w:t>1</w:t>
      </w:r>
      <w:r w:rsidR="00473BB9">
        <w:rPr>
          <w:rFonts w:ascii="Arial" w:hAnsi="Arial" w:cs="Arial"/>
          <w:b/>
          <w:bCs/>
          <w:sz w:val="22"/>
          <w:szCs w:val="22"/>
        </w:rPr>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11/a. Az intézmény jogállása</w:t>
      </w:r>
      <w:r>
        <w:rPr>
          <w:rFonts w:ascii="Arial" w:hAnsi="Arial" w:cs="Arial"/>
          <w:b/>
          <w:bCs/>
          <w:sz w:val="22"/>
          <w:szCs w:val="22"/>
        </w:rPr>
        <w:tab/>
        <w:t>1</w:t>
      </w:r>
      <w:r w:rsidR="00473BB9">
        <w:rPr>
          <w:rFonts w:ascii="Arial" w:hAnsi="Arial" w:cs="Arial"/>
          <w:b/>
          <w:bCs/>
          <w:sz w:val="22"/>
          <w:szCs w:val="22"/>
        </w:rPr>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11/b. Az intézmény gazdálkodási jogköre</w:t>
      </w:r>
      <w:r>
        <w:rPr>
          <w:rFonts w:ascii="Arial" w:hAnsi="Arial" w:cs="Arial"/>
          <w:b/>
          <w:bCs/>
          <w:sz w:val="22"/>
          <w:szCs w:val="22"/>
        </w:rPr>
        <w:tab/>
        <w:t>15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12. Kötelezettség vállalás</w:t>
      </w:r>
      <w:r>
        <w:rPr>
          <w:rFonts w:ascii="Arial" w:hAnsi="Arial" w:cs="Arial"/>
          <w:b/>
          <w:bCs/>
          <w:sz w:val="22"/>
          <w:szCs w:val="22"/>
        </w:rPr>
        <w:tab/>
        <w:t>15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13. Ellenjegyzés</w:t>
      </w:r>
      <w:r>
        <w:rPr>
          <w:rFonts w:ascii="Arial" w:hAnsi="Arial" w:cs="Arial"/>
          <w:b/>
          <w:bCs/>
          <w:sz w:val="22"/>
          <w:szCs w:val="22"/>
        </w:rPr>
        <w:tab/>
        <w:t>1</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14. Utalványozás</w:t>
      </w:r>
      <w:r>
        <w:rPr>
          <w:rFonts w:ascii="Arial" w:hAnsi="Arial" w:cs="Arial"/>
          <w:b/>
          <w:bCs/>
          <w:sz w:val="22"/>
          <w:szCs w:val="22"/>
        </w:rPr>
        <w:tab/>
        <w:t>1</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15. Cégszerű aláírás</w:t>
      </w:r>
      <w:r>
        <w:rPr>
          <w:rFonts w:ascii="Arial" w:hAnsi="Arial" w:cs="Arial"/>
          <w:b/>
          <w:bCs/>
          <w:sz w:val="22"/>
          <w:szCs w:val="22"/>
        </w:rPr>
        <w:tab/>
        <w:t>1</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16. Az intézmény jelzőszámai</w:t>
      </w:r>
      <w:r>
        <w:rPr>
          <w:rFonts w:ascii="Arial" w:hAnsi="Arial" w:cs="Arial"/>
          <w:b/>
          <w:bCs/>
          <w:sz w:val="22"/>
          <w:szCs w:val="22"/>
        </w:rPr>
        <w:tab/>
        <w:t>1</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17. Az intézmény egységei, férőhelyei</w:t>
      </w:r>
      <w:r>
        <w:rPr>
          <w:rFonts w:ascii="Arial" w:hAnsi="Arial" w:cs="Arial"/>
          <w:b/>
          <w:bCs/>
          <w:sz w:val="22"/>
          <w:szCs w:val="22"/>
        </w:rPr>
        <w:tab/>
        <w:t>16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18. Az alapítás éve, az alapító okirat kelte, száma</w:t>
      </w:r>
      <w:r>
        <w:rPr>
          <w:rFonts w:ascii="Arial" w:hAnsi="Arial" w:cs="Arial"/>
          <w:b/>
          <w:bCs/>
          <w:sz w:val="22"/>
          <w:szCs w:val="22"/>
        </w:rPr>
        <w:tab/>
        <w:t>1</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C. Az intézmény szervezeti egységei, feladat- és hatáskörök</w:t>
      </w:r>
      <w:r>
        <w:rPr>
          <w:rFonts w:ascii="Arial" w:hAnsi="Arial" w:cs="Arial"/>
          <w:b/>
          <w:bCs/>
          <w:sz w:val="22"/>
          <w:szCs w:val="22"/>
        </w:rPr>
        <w:tab/>
        <w:t>1</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 Az intézmény szervezete</w:t>
      </w:r>
      <w:r>
        <w:rPr>
          <w:rFonts w:ascii="Arial" w:hAnsi="Arial" w:cs="Arial"/>
          <w:b/>
          <w:bCs/>
          <w:sz w:val="22"/>
          <w:szCs w:val="22"/>
        </w:rPr>
        <w:tab/>
        <w:t>1</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Az intézmény szervezeti felépítése</w:t>
      </w:r>
      <w:r>
        <w:rPr>
          <w:rFonts w:ascii="Arial" w:hAnsi="Arial" w:cs="Arial"/>
          <w:b/>
          <w:bCs/>
          <w:sz w:val="22"/>
          <w:szCs w:val="22"/>
        </w:rPr>
        <w:tab/>
        <w:t>1</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egyes szervezeti egységek megnevezése, feladataik- és egymás közti viszonyaik ismertetése</w:t>
      </w:r>
      <w:r>
        <w:rPr>
          <w:rFonts w:ascii="Arial" w:hAnsi="Arial" w:cs="Arial"/>
          <w:b/>
          <w:bCs/>
          <w:sz w:val="22"/>
          <w:szCs w:val="22"/>
        </w:rPr>
        <w:tab/>
        <w:t>1</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 Alapszolgáltatások</w:t>
      </w:r>
      <w:r>
        <w:rPr>
          <w:rFonts w:ascii="Arial" w:hAnsi="Arial" w:cs="Arial"/>
          <w:b/>
          <w:bCs/>
          <w:sz w:val="22"/>
          <w:szCs w:val="22"/>
        </w:rPr>
        <w:tab/>
        <w:t>1</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2.1.1. Szociális étkeztetés</w:t>
      </w:r>
      <w:r>
        <w:rPr>
          <w:rFonts w:ascii="Arial" w:hAnsi="Arial" w:cs="Arial"/>
          <w:b/>
          <w:bCs/>
          <w:sz w:val="22"/>
          <w:szCs w:val="22"/>
        </w:rPr>
        <w:tab/>
        <w:t>1</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2.1.2. Házi segítségnyújtás</w:t>
      </w:r>
      <w:r>
        <w:rPr>
          <w:rFonts w:ascii="Arial" w:hAnsi="Arial" w:cs="Arial"/>
          <w:b/>
          <w:bCs/>
          <w:sz w:val="22"/>
          <w:szCs w:val="22"/>
        </w:rPr>
        <w:tab/>
        <w:t>1</w:t>
      </w:r>
      <w:r w:rsidR="00473BB9">
        <w:rPr>
          <w:rFonts w:ascii="Arial" w:hAnsi="Arial" w:cs="Arial"/>
          <w:b/>
          <w:bCs/>
          <w:sz w:val="22"/>
          <w:szCs w:val="22"/>
        </w:rPr>
        <w:t>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2.1.3. Jelzőrendszeres házi segítségnyújtás</w:t>
      </w:r>
      <w:r>
        <w:rPr>
          <w:rFonts w:ascii="Arial" w:hAnsi="Arial" w:cs="Arial"/>
          <w:b/>
          <w:bCs/>
          <w:sz w:val="22"/>
          <w:szCs w:val="22"/>
        </w:rPr>
        <w:tab/>
      </w:r>
      <w:r w:rsidR="00473BB9">
        <w:rPr>
          <w:rFonts w:ascii="Arial" w:hAnsi="Arial" w:cs="Arial"/>
          <w:b/>
          <w:bCs/>
          <w:sz w:val="22"/>
          <w:szCs w:val="22"/>
        </w:rPr>
        <w:t>19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2.1.4. Nappali ellátást nyújtó intézmény</w:t>
      </w:r>
      <w:r>
        <w:rPr>
          <w:rFonts w:ascii="Arial" w:hAnsi="Arial" w:cs="Arial"/>
          <w:b/>
          <w:bCs/>
          <w:sz w:val="22"/>
          <w:szCs w:val="22"/>
        </w:rPr>
        <w:tab/>
        <w:t>2</w:t>
      </w:r>
      <w:r w:rsidR="00473BB9">
        <w:rPr>
          <w:rFonts w:ascii="Arial" w:hAnsi="Arial" w:cs="Arial"/>
          <w:b/>
          <w:bCs/>
          <w:sz w:val="22"/>
          <w:szCs w:val="22"/>
        </w:rPr>
        <w:t>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2.1.5. Család- és Gyermekjóléti Szolgálat</w:t>
      </w:r>
      <w:r>
        <w:rPr>
          <w:rFonts w:ascii="Arial" w:hAnsi="Arial" w:cs="Arial"/>
          <w:b/>
          <w:bCs/>
          <w:sz w:val="22"/>
          <w:szCs w:val="22"/>
        </w:rPr>
        <w:tab/>
        <w:t>2</w:t>
      </w:r>
      <w:r w:rsidR="00473BB9">
        <w:rPr>
          <w:rFonts w:ascii="Arial" w:hAnsi="Arial" w:cs="Arial"/>
          <w:b/>
          <w:bCs/>
          <w:sz w:val="22"/>
          <w:szCs w:val="22"/>
        </w:rPr>
        <w:t>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2.1.6. Bölcsődei ellátás</w:t>
      </w:r>
      <w:r>
        <w:rPr>
          <w:rFonts w:ascii="Arial" w:hAnsi="Arial" w:cs="Arial"/>
          <w:b/>
          <w:bCs/>
          <w:sz w:val="22"/>
          <w:szCs w:val="22"/>
        </w:rPr>
        <w:tab/>
        <w:t>2</w:t>
      </w:r>
      <w:r w:rsidR="00473BB9">
        <w:rPr>
          <w:rFonts w:ascii="Arial" w:hAnsi="Arial" w:cs="Arial"/>
          <w:b/>
          <w:bCs/>
          <w:sz w:val="22"/>
          <w:szCs w:val="22"/>
        </w:rPr>
        <w:t>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 Egészségügyi alapellátás</w:t>
      </w:r>
      <w:r>
        <w:rPr>
          <w:rFonts w:ascii="Arial" w:hAnsi="Arial" w:cs="Arial"/>
          <w:b/>
          <w:bCs/>
          <w:sz w:val="22"/>
          <w:szCs w:val="22"/>
        </w:rPr>
        <w:tab/>
        <w:t>2</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.1. Háziorvosi ellátás</w:t>
      </w:r>
      <w:r>
        <w:rPr>
          <w:rFonts w:ascii="Arial" w:hAnsi="Arial" w:cs="Arial"/>
          <w:b/>
          <w:bCs/>
          <w:sz w:val="22"/>
          <w:szCs w:val="22"/>
        </w:rPr>
        <w:tab/>
        <w:t>2</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.2. Házi gyermekorvosi ellátás</w:t>
      </w:r>
      <w:r>
        <w:rPr>
          <w:rFonts w:ascii="Arial" w:hAnsi="Arial" w:cs="Arial"/>
          <w:b/>
          <w:bCs/>
          <w:sz w:val="22"/>
          <w:szCs w:val="22"/>
        </w:rPr>
        <w:tab/>
        <w:t>2</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7</w:t>
      </w:r>
      <w:r>
        <w:rPr>
          <w:rFonts w:ascii="Arial" w:hAnsi="Arial" w:cs="Arial"/>
          <w:b/>
          <w:bCs/>
          <w:sz w:val="22"/>
          <w:szCs w:val="22"/>
        </w:rPr>
        <w:t>.3. Fogorvosi alapellátás</w:t>
      </w:r>
      <w:r>
        <w:rPr>
          <w:rFonts w:ascii="Arial" w:hAnsi="Arial" w:cs="Arial"/>
          <w:b/>
          <w:bCs/>
          <w:sz w:val="22"/>
          <w:szCs w:val="22"/>
        </w:rPr>
        <w:tab/>
        <w:t>2</w:t>
      </w:r>
      <w:r w:rsidR="00473BB9">
        <w:rPr>
          <w:rFonts w:ascii="Arial" w:hAnsi="Arial" w:cs="Arial"/>
          <w:b/>
          <w:bCs/>
          <w:sz w:val="22"/>
          <w:szCs w:val="22"/>
        </w:rPr>
        <w:t>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8</w:t>
      </w:r>
      <w:r>
        <w:rPr>
          <w:rFonts w:ascii="Arial" w:hAnsi="Arial" w:cs="Arial"/>
          <w:b/>
          <w:bCs/>
          <w:sz w:val="22"/>
          <w:szCs w:val="22"/>
        </w:rPr>
        <w:t>. Védőnői szolgálat</w:t>
      </w:r>
      <w:r>
        <w:rPr>
          <w:rFonts w:ascii="Arial" w:hAnsi="Arial" w:cs="Arial"/>
          <w:b/>
          <w:bCs/>
          <w:sz w:val="22"/>
          <w:szCs w:val="22"/>
        </w:rPr>
        <w:tab/>
      </w:r>
      <w:r w:rsidR="00473BB9">
        <w:rPr>
          <w:rFonts w:ascii="Arial" w:hAnsi="Arial" w:cs="Arial"/>
          <w:b/>
          <w:bCs/>
          <w:sz w:val="22"/>
          <w:szCs w:val="22"/>
        </w:rPr>
        <w:t>27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8</w:t>
      </w:r>
      <w:r>
        <w:rPr>
          <w:rFonts w:ascii="Arial" w:hAnsi="Arial" w:cs="Arial"/>
          <w:b/>
          <w:bCs/>
          <w:sz w:val="22"/>
          <w:szCs w:val="22"/>
        </w:rPr>
        <w:t>.1. Család- és nővédelmi gondozás</w:t>
      </w:r>
      <w:r>
        <w:rPr>
          <w:rFonts w:ascii="Arial" w:hAnsi="Arial" w:cs="Arial"/>
          <w:b/>
          <w:bCs/>
          <w:sz w:val="22"/>
          <w:szCs w:val="22"/>
        </w:rPr>
        <w:tab/>
      </w:r>
      <w:r w:rsidR="00473BB9">
        <w:rPr>
          <w:rFonts w:ascii="Arial" w:hAnsi="Arial" w:cs="Arial"/>
          <w:b/>
          <w:bCs/>
          <w:sz w:val="22"/>
          <w:szCs w:val="22"/>
        </w:rPr>
        <w:t>27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8</w:t>
      </w:r>
      <w:r>
        <w:rPr>
          <w:rFonts w:ascii="Arial" w:hAnsi="Arial" w:cs="Arial"/>
          <w:b/>
          <w:bCs/>
          <w:sz w:val="22"/>
          <w:szCs w:val="22"/>
        </w:rPr>
        <w:t>.2. Ifjúság-egészségügyi gondozás</w:t>
      </w:r>
      <w:r>
        <w:rPr>
          <w:rFonts w:ascii="Arial" w:hAnsi="Arial" w:cs="Arial"/>
          <w:b/>
          <w:bCs/>
          <w:sz w:val="22"/>
          <w:szCs w:val="22"/>
        </w:rPr>
        <w:tab/>
      </w:r>
      <w:r w:rsidR="00473BB9">
        <w:rPr>
          <w:rFonts w:ascii="Arial" w:hAnsi="Arial" w:cs="Arial"/>
          <w:b/>
          <w:bCs/>
          <w:sz w:val="22"/>
          <w:szCs w:val="22"/>
        </w:rPr>
        <w:t>27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2.1.</w:t>
      </w:r>
      <w:r w:rsidR="00480905">
        <w:rPr>
          <w:rFonts w:ascii="Arial" w:hAnsi="Arial" w:cs="Arial"/>
          <w:b/>
          <w:bCs/>
          <w:sz w:val="22"/>
          <w:szCs w:val="22"/>
        </w:rPr>
        <w:t>8</w:t>
      </w:r>
      <w:r>
        <w:rPr>
          <w:rFonts w:ascii="Arial" w:hAnsi="Arial" w:cs="Arial"/>
          <w:b/>
          <w:bCs/>
          <w:sz w:val="22"/>
          <w:szCs w:val="22"/>
        </w:rPr>
        <w:t>.3. Iskola-egészségügyi ellátás</w:t>
      </w:r>
      <w:r>
        <w:rPr>
          <w:rFonts w:ascii="Arial" w:hAnsi="Arial" w:cs="Arial"/>
          <w:b/>
          <w:bCs/>
          <w:sz w:val="22"/>
          <w:szCs w:val="22"/>
        </w:rPr>
        <w:tab/>
      </w:r>
      <w:r w:rsidR="00473BB9">
        <w:rPr>
          <w:rFonts w:ascii="Arial" w:hAnsi="Arial" w:cs="Arial"/>
          <w:b/>
          <w:bCs/>
          <w:sz w:val="22"/>
          <w:szCs w:val="22"/>
        </w:rPr>
        <w:t>29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Szakosított ellátás</w:t>
      </w:r>
      <w:r>
        <w:rPr>
          <w:rFonts w:ascii="Arial" w:hAnsi="Arial" w:cs="Arial"/>
          <w:b/>
          <w:bCs/>
          <w:sz w:val="22"/>
          <w:szCs w:val="22"/>
        </w:rPr>
        <w:tab/>
        <w:t>3</w:t>
      </w:r>
      <w:r w:rsidR="00473BB9">
        <w:rPr>
          <w:rFonts w:ascii="Arial" w:hAnsi="Arial" w:cs="Arial"/>
          <w:b/>
          <w:bCs/>
          <w:sz w:val="22"/>
          <w:szCs w:val="22"/>
        </w:rPr>
        <w:t>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2.2.1. Ápolást, gondozást nyújtó intézmény (idősek otthona)</w:t>
      </w:r>
      <w:r>
        <w:rPr>
          <w:rFonts w:ascii="Arial" w:hAnsi="Arial" w:cs="Arial"/>
          <w:b/>
          <w:bCs/>
          <w:sz w:val="22"/>
          <w:szCs w:val="22"/>
        </w:rPr>
        <w:tab/>
        <w:t>3</w:t>
      </w:r>
      <w:r w:rsidR="00473BB9">
        <w:rPr>
          <w:rFonts w:ascii="Arial" w:hAnsi="Arial" w:cs="Arial"/>
          <w:b/>
          <w:bCs/>
          <w:sz w:val="22"/>
          <w:szCs w:val="22"/>
        </w:rPr>
        <w:t>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Központi irányítás</w:t>
      </w:r>
      <w:r>
        <w:rPr>
          <w:rFonts w:ascii="Arial" w:hAnsi="Arial" w:cs="Arial"/>
          <w:b/>
          <w:bCs/>
          <w:sz w:val="22"/>
          <w:szCs w:val="22"/>
        </w:rPr>
        <w:tab/>
        <w:t>3</w:t>
      </w:r>
      <w:r w:rsidR="00473BB9">
        <w:rPr>
          <w:rFonts w:ascii="Arial" w:hAnsi="Arial" w:cs="Arial"/>
          <w:b/>
          <w:bCs/>
          <w:sz w:val="22"/>
          <w:szCs w:val="22"/>
        </w:rPr>
        <w:t>2</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2.4. Az intézmény belső ellenőrzésének működése</w:t>
      </w:r>
      <w:r>
        <w:rPr>
          <w:rFonts w:ascii="Arial" w:hAnsi="Arial" w:cs="Arial"/>
          <w:b/>
          <w:bCs/>
          <w:sz w:val="22"/>
          <w:szCs w:val="22"/>
        </w:rPr>
        <w:tab/>
        <w:t>3</w:t>
      </w:r>
      <w:r w:rsidR="00473BB9">
        <w:rPr>
          <w:rFonts w:ascii="Arial" w:hAnsi="Arial" w:cs="Arial"/>
          <w:b/>
          <w:bCs/>
          <w:sz w:val="22"/>
          <w:szCs w:val="22"/>
        </w:rPr>
        <w:t>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integrált szakmai egységek feladatai, egymás közötti viszonyai</w:t>
      </w:r>
      <w:r>
        <w:rPr>
          <w:rFonts w:ascii="Arial" w:hAnsi="Arial" w:cs="Arial"/>
          <w:b/>
          <w:bCs/>
          <w:sz w:val="22"/>
          <w:szCs w:val="22"/>
        </w:rPr>
        <w:tab/>
        <w:t>3</w:t>
      </w:r>
      <w:r w:rsidR="00473BB9">
        <w:rPr>
          <w:rFonts w:ascii="Arial" w:hAnsi="Arial" w:cs="Arial"/>
          <w:b/>
          <w:bCs/>
          <w:sz w:val="22"/>
          <w:szCs w:val="22"/>
        </w:rPr>
        <w:t>4</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 Az intézmény vezetése</w:t>
      </w:r>
      <w:r>
        <w:rPr>
          <w:rFonts w:ascii="Arial" w:hAnsi="Arial" w:cs="Arial"/>
          <w:b/>
          <w:bCs/>
          <w:sz w:val="22"/>
          <w:szCs w:val="22"/>
        </w:rPr>
        <w:tab/>
        <w:t>3</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Intézményvezető</w:t>
      </w:r>
      <w:r>
        <w:rPr>
          <w:rFonts w:ascii="Arial" w:hAnsi="Arial" w:cs="Arial"/>
          <w:b/>
          <w:bCs/>
          <w:sz w:val="22"/>
          <w:szCs w:val="22"/>
        </w:rPr>
        <w:tab/>
        <w:t>3</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Az intézmény szervezeti egységeinek vezetői, jogállásuk és feladatuk</w:t>
      </w:r>
      <w:r>
        <w:rPr>
          <w:rFonts w:ascii="Arial" w:hAnsi="Arial" w:cs="Arial"/>
          <w:b/>
          <w:bCs/>
          <w:sz w:val="22"/>
          <w:szCs w:val="22"/>
        </w:rPr>
        <w:tab/>
        <w:t>3</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lastRenderedPageBreak/>
        <w:t xml:space="preserve">        2.1. Szociális ágazat vezető-szociális koordinátor, int. vezető helyettes</w:t>
      </w:r>
      <w:r>
        <w:rPr>
          <w:rFonts w:ascii="Arial" w:hAnsi="Arial" w:cs="Arial"/>
          <w:b/>
          <w:bCs/>
          <w:sz w:val="22"/>
          <w:szCs w:val="22"/>
        </w:rPr>
        <w:tab/>
        <w:t>3</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2.2. Egészségügyi ágazat vezető-ápolási koordinátor</w:t>
      </w:r>
      <w:r>
        <w:rPr>
          <w:rFonts w:ascii="Arial" w:hAnsi="Arial" w:cs="Arial"/>
          <w:b/>
          <w:bCs/>
          <w:sz w:val="22"/>
          <w:szCs w:val="22"/>
        </w:rPr>
        <w:tab/>
      </w:r>
      <w:r w:rsidR="00473BB9">
        <w:rPr>
          <w:rFonts w:ascii="Arial" w:hAnsi="Arial" w:cs="Arial"/>
          <w:b/>
          <w:bCs/>
          <w:sz w:val="22"/>
          <w:szCs w:val="22"/>
        </w:rPr>
        <w:t>38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2.3. </w:t>
      </w:r>
      <w:r w:rsidR="00480905">
        <w:rPr>
          <w:rFonts w:ascii="Arial" w:hAnsi="Arial" w:cs="Arial"/>
          <w:b/>
          <w:bCs/>
          <w:sz w:val="22"/>
          <w:szCs w:val="22"/>
        </w:rPr>
        <w:t>Közgaz</w:t>
      </w:r>
      <w:r>
        <w:rPr>
          <w:rFonts w:ascii="Arial" w:hAnsi="Arial" w:cs="Arial"/>
          <w:b/>
          <w:bCs/>
          <w:sz w:val="22"/>
          <w:szCs w:val="22"/>
        </w:rPr>
        <w:t xml:space="preserve">dasági </w:t>
      </w:r>
      <w:r w:rsidR="00480905">
        <w:rPr>
          <w:rFonts w:ascii="Arial" w:hAnsi="Arial" w:cs="Arial"/>
          <w:b/>
          <w:bCs/>
          <w:sz w:val="22"/>
          <w:szCs w:val="22"/>
        </w:rPr>
        <w:t>osztály</w:t>
      </w:r>
      <w:r>
        <w:rPr>
          <w:rFonts w:ascii="Arial" w:hAnsi="Arial" w:cs="Arial"/>
          <w:b/>
          <w:bCs/>
          <w:sz w:val="22"/>
          <w:szCs w:val="22"/>
        </w:rPr>
        <w:t xml:space="preserve">vezető, </w:t>
      </w:r>
      <w:r w:rsidR="00480905">
        <w:rPr>
          <w:rFonts w:ascii="Arial" w:hAnsi="Arial" w:cs="Arial"/>
          <w:b/>
          <w:bCs/>
          <w:sz w:val="22"/>
          <w:szCs w:val="22"/>
        </w:rPr>
        <w:t xml:space="preserve">Polgármesteri Hivatal </w:t>
      </w:r>
      <w:r>
        <w:rPr>
          <w:rFonts w:ascii="Arial" w:hAnsi="Arial" w:cs="Arial"/>
          <w:b/>
          <w:bCs/>
          <w:sz w:val="22"/>
          <w:szCs w:val="22"/>
        </w:rPr>
        <w:t>által munkamegosztási megállapodás alapján</w:t>
      </w:r>
      <w:r>
        <w:rPr>
          <w:rFonts w:ascii="Arial" w:hAnsi="Arial" w:cs="Arial"/>
          <w:b/>
          <w:bCs/>
          <w:sz w:val="22"/>
          <w:szCs w:val="22"/>
        </w:rPr>
        <w:tab/>
      </w:r>
      <w:r w:rsidR="00473BB9">
        <w:rPr>
          <w:rFonts w:ascii="Arial" w:hAnsi="Arial" w:cs="Arial"/>
          <w:b/>
          <w:bCs/>
          <w:sz w:val="22"/>
          <w:szCs w:val="22"/>
        </w:rPr>
        <w:t>39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Az intézmény belső szervezeti egységeinek vezetői, jogállásuk és feladatuk</w:t>
      </w:r>
      <w:r>
        <w:rPr>
          <w:rFonts w:ascii="Arial" w:hAnsi="Arial" w:cs="Arial"/>
          <w:b/>
          <w:bCs/>
          <w:sz w:val="22"/>
          <w:szCs w:val="22"/>
        </w:rPr>
        <w:tab/>
        <w:t>4</w:t>
      </w:r>
      <w:r w:rsidR="00473BB9">
        <w:rPr>
          <w:rFonts w:ascii="Arial" w:hAnsi="Arial" w:cs="Arial"/>
          <w:b/>
          <w:bCs/>
          <w:sz w:val="22"/>
          <w:szCs w:val="22"/>
        </w:rPr>
        <w:t>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3.1. Házi segítségnyújtás vezető gondozó</w:t>
      </w:r>
      <w:r>
        <w:rPr>
          <w:rFonts w:ascii="Arial" w:hAnsi="Arial" w:cs="Arial"/>
          <w:b/>
          <w:bCs/>
          <w:sz w:val="22"/>
          <w:szCs w:val="22"/>
        </w:rPr>
        <w:tab/>
        <w:t>4</w:t>
      </w:r>
      <w:r w:rsidR="00473BB9">
        <w:rPr>
          <w:rFonts w:ascii="Arial" w:hAnsi="Arial" w:cs="Arial"/>
          <w:b/>
          <w:bCs/>
          <w:sz w:val="22"/>
          <w:szCs w:val="22"/>
        </w:rPr>
        <w:t>1</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3.2. Nappali ellátás vezető</w:t>
      </w:r>
      <w:r>
        <w:rPr>
          <w:rFonts w:ascii="Arial" w:hAnsi="Arial" w:cs="Arial"/>
          <w:b/>
          <w:bCs/>
          <w:sz w:val="22"/>
          <w:szCs w:val="22"/>
        </w:rPr>
        <w:tab/>
        <w:t>4</w:t>
      </w:r>
      <w:r w:rsidR="00473BB9">
        <w:rPr>
          <w:rFonts w:ascii="Arial" w:hAnsi="Arial" w:cs="Arial"/>
          <w:b/>
          <w:bCs/>
          <w:sz w:val="22"/>
          <w:szCs w:val="22"/>
        </w:rPr>
        <w:t>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3.3. Bölcsőde szakmai vezetője</w:t>
      </w:r>
      <w:r>
        <w:rPr>
          <w:rFonts w:ascii="Arial" w:hAnsi="Arial" w:cs="Arial"/>
          <w:b/>
          <w:bCs/>
          <w:sz w:val="22"/>
          <w:szCs w:val="22"/>
        </w:rPr>
        <w:tab/>
        <w:t>4</w:t>
      </w:r>
      <w:r w:rsidR="00473BB9">
        <w:rPr>
          <w:rFonts w:ascii="Arial" w:hAnsi="Arial" w:cs="Arial"/>
          <w:b/>
          <w:bCs/>
          <w:sz w:val="22"/>
          <w:szCs w:val="22"/>
        </w:rPr>
        <w:t>3</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Vagyonnyilatkozat</w:t>
      </w:r>
      <w:r>
        <w:rPr>
          <w:rFonts w:ascii="Arial" w:hAnsi="Arial" w:cs="Arial"/>
          <w:b/>
          <w:bCs/>
          <w:sz w:val="22"/>
          <w:szCs w:val="22"/>
        </w:rPr>
        <w:tab/>
        <w:t>4</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TASZII szabályzatok</w:t>
      </w:r>
      <w:r>
        <w:rPr>
          <w:rFonts w:ascii="Arial" w:hAnsi="Arial" w:cs="Arial"/>
          <w:b/>
          <w:bCs/>
          <w:sz w:val="22"/>
          <w:szCs w:val="22"/>
        </w:rPr>
        <w:tab/>
        <w:t>4</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III. Az intézmény szervezeti egységeinek dolgozói</w:t>
      </w:r>
      <w:r>
        <w:rPr>
          <w:rFonts w:ascii="Arial" w:hAnsi="Arial" w:cs="Arial"/>
          <w:b/>
          <w:bCs/>
          <w:sz w:val="22"/>
          <w:szCs w:val="22"/>
        </w:rPr>
        <w:tab/>
        <w:t>4</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Szakképesítéshez nem kötött munkakörben dolgozók</w:t>
      </w:r>
      <w:r>
        <w:rPr>
          <w:rFonts w:ascii="Arial" w:hAnsi="Arial" w:cs="Arial"/>
          <w:b/>
          <w:bCs/>
          <w:sz w:val="22"/>
          <w:szCs w:val="22"/>
        </w:rPr>
        <w:tab/>
        <w:t>4</w:t>
      </w:r>
      <w:r w:rsidR="00473BB9">
        <w:rPr>
          <w:rFonts w:ascii="Arial" w:hAnsi="Arial" w:cs="Arial"/>
          <w:b/>
          <w:bCs/>
          <w:sz w:val="22"/>
          <w:szCs w:val="22"/>
        </w:rPr>
        <w:t>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Szakképesítéshez kötött munkakörben dolgozók</w:t>
      </w:r>
      <w:r>
        <w:rPr>
          <w:rFonts w:ascii="Arial" w:hAnsi="Arial" w:cs="Arial"/>
          <w:b/>
          <w:bCs/>
          <w:sz w:val="22"/>
          <w:szCs w:val="22"/>
        </w:rPr>
        <w:tab/>
      </w:r>
      <w:r w:rsidR="00473BB9">
        <w:rPr>
          <w:rFonts w:ascii="Arial" w:hAnsi="Arial" w:cs="Arial"/>
          <w:b/>
          <w:bCs/>
          <w:sz w:val="22"/>
          <w:szCs w:val="22"/>
        </w:rPr>
        <w:t>47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Egyéb jogviszony</w:t>
      </w:r>
      <w:r>
        <w:rPr>
          <w:rFonts w:ascii="Arial" w:hAnsi="Arial" w:cs="Arial"/>
          <w:b/>
          <w:bCs/>
          <w:sz w:val="22"/>
          <w:szCs w:val="22"/>
        </w:rPr>
        <w:tab/>
      </w:r>
      <w:r w:rsidR="00473BB9">
        <w:rPr>
          <w:rFonts w:ascii="Arial" w:hAnsi="Arial" w:cs="Arial"/>
          <w:b/>
          <w:bCs/>
          <w:sz w:val="22"/>
          <w:szCs w:val="22"/>
        </w:rPr>
        <w:t>55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Társadalmi (laikus) segítők</w:t>
      </w:r>
      <w:r>
        <w:rPr>
          <w:rFonts w:ascii="Arial" w:hAnsi="Arial" w:cs="Arial"/>
          <w:b/>
          <w:bCs/>
          <w:sz w:val="22"/>
          <w:szCs w:val="22"/>
        </w:rPr>
        <w:tab/>
        <w:t>5</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Közfoglalkoztatottak</w:t>
      </w:r>
      <w:r>
        <w:rPr>
          <w:rFonts w:ascii="Arial" w:hAnsi="Arial" w:cs="Arial"/>
          <w:b/>
          <w:bCs/>
          <w:sz w:val="22"/>
          <w:szCs w:val="22"/>
        </w:rPr>
        <w:tab/>
        <w:t>5</w:t>
      </w:r>
      <w:r w:rsidR="00473BB9">
        <w:rPr>
          <w:rFonts w:ascii="Arial" w:hAnsi="Arial" w:cs="Arial"/>
          <w:b/>
          <w:bCs/>
          <w:sz w:val="22"/>
          <w:szCs w:val="22"/>
        </w:rPr>
        <w:t>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IV. Intézményi fórumok</w:t>
      </w:r>
      <w:r>
        <w:rPr>
          <w:rFonts w:ascii="Arial" w:hAnsi="Arial" w:cs="Arial"/>
          <w:b/>
          <w:bCs/>
          <w:sz w:val="22"/>
          <w:szCs w:val="22"/>
        </w:rPr>
        <w:tab/>
      </w:r>
      <w:r w:rsidR="00473BB9">
        <w:rPr>
          <w:rFonts w:ascii="Arial" w:hAnsi="Arial" w:cs="Arial"/>
          <w:b/>
          <w:bCs/>
          <w:sz w:val="22"/>
          <w:szCs w:val="22"/>
        </w:rPr>
        <w:t>55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1. Összdolgozói munkaértekezlet</w:t>
      </w:r>
      <w:r>
        <w:rPr>
          <w:rFonts w:ascii="Arial" w:hAnsi="Arial" w:cs="Arial"/>
          <w:b/>
          <w:bCs/>
          <w:sz w:val="22"/>
          <w:szCs w:val="22"/>
        </w:rPr>
        <w:tab/>
      </w:r>
      <w:r w:rsidR="00473BB9">
        <w:rPr>
          <w:rFonts w:ascii="Arial" w:hAnsi="Arial" w:cs="Arial"/>
          <w:b/>
          <w:bCs/>
          <w:sz w:val="22"/>
          <w:szCs w:val="22"/>
        </w:rPr>
        <w:t>55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2. Vezetői értekezlet</w:t>
      </w:r>
      <w:r>
        <w:rPr>
          <w:rFonts w:ascii="Arial" w:hAnsi="Arial" w:cs="Arial"/>
          <w:b/>
          <w:bCs/>
          <w:sz w:val="22"/>
          <w:szCs w:val="22"/>
        </w:rPr>
        <w:tab/>
      </w:r>
      <w:r w:rsidR="00473BB9">
        <w:rPr>
          <w:rFonts w:ascii="Arial" w:hAnsi="Arial" w:cs="Arial"/>
          <w:b/>
          <w:bCs/>
          <w:sz w:val="22"/>
          <w:szCs w:val="22"/>
        </w:rPr>
        <w:t>55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3. Csoportértekezletek</w:t>
      </w:r>
      <w:r>
        <w:rPr>
          <w:rFonts w:ascii="Arial" w:hAnsi="Arial" w:cs="Arial"/>
          <w:b/>
          <w:bCs/>
          <w:sz w:val="22"/>
          <w:szCs w:val="22"/>
        </w:rPr>
        <w:tab/>
      </w:r>
      <w:r w:rsidR="00473BB9">
        <w:rPr>
          <w:rFonts w:ascii="Arial" w:hAnsi="Arial" w:cs="Arial"/>
          <w:b/>
          <w:bCs/>
          <w:sz w:val="22"/>
          <w:szCs w:val="22"/>
        </w:rPr>
        <w:t>55</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4. Lakógyűlés</w:t>
      </w:r>
      <w:r>
        <w:rPr>
          <w:rFonts w:ascii="Arial" w:hAnsi="Arial" w:cs="Arial"/>
          <w:b/>
          <w:bCs/>
          <w:sz w:val="22"/>
          <w:szCs w:val="22"/>
        </w:rPr>
        <w:tab/>
      </w:r>
      <w:r w:rsidR="00473BB9">
        <w:rPr>
          <w:rFonts w:ascii="Arial" w:hAnsi="Arial" w:cs="Arial"/>
          <w:b/>
          <w:bCs/>
          <w:sz w:val="22"/>
          <w:szCs w:val="22"/>
        </w:rPr>
        <w:t>56</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5. Érdekképviseleti fórum</w:t>
      </w:r>
      <w:r>
        <w:rPr>
          <w:rFonts w:ascii="Arial" w:hAnsi="Arial" w:cs="Arial"/>
          <w:b/>
          <w:bCs/>
          <w:sz w:val="22"/>
          <w:szCs w:val="22"/>
        </w:rPr>
        <w:tab/>
      </w:r>
      <w:r w:rsidR="00473BB9">
        <w:rPr>
          <w:rFonts w:ascii="Arial" w:hAnsi="Arial" w:cs="Arial"/>
          <w:b/>
          <w:bCs/>
          <w:sz w:val="22"/>
          <w:szCs w:val="22"/>
        </w:rPr>
        <w:t>57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6. Az intézmény kapcsolatai</w:t>
      </w:r>
      <w:r>
        <w:rPr>
          <w:rFonts w:ascii="Arial" w:hAnsi="Arial" w:cs="Arial"/>
          <w:b/>
          <w:bCs/>
          <w:sz w:val="22"/>
          <w:szCs w:val="22"/>
        </w:rPr>
        <w:tab/>
      </w:r>
      <w:r w:rsidR="00473BB9">
        <w:rPr>
          <w:rFonts w:ascii="Arial" w:hAnsi="Arial" w:cs="Arial"/>
          <w:b/>
          <w:bCs/>
          <w:sz w:val="22"/>
          <w:szCs w:val="22"/>
        </w:rPr>
        <w:t>57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7. Titoktartás</w:t>
      </w:r>
      <w:r>
        <w:rPr>
          <w:rFonts w:ascii="Arial" w:hAnsi="Arial" w:cs="Arial"/>
          <w:b/>
          <w:bCs/>
          <w:sz w:val="22"/>
          <w:szCs w:val="22"/>
        </w:rPr>
        <w:tab/>
      </w:r>
      <w:r w:rsidR="00473BB9">
        <w:rPr>
          <w:rFonts w:ascii="Arial" w:hAnsi="Arial" w:cs="Arial"/>
          <w:b/>
          <w:bCs/>
          <w:sz w:val="22"/>
          <w:szCs w:val="22"/>
        </w:rPr>
        <w:t>57</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8. Az intézmény képviselete</w:t>
      </w:r>
      <w:r>
        <w:rPr>
          <w:rFonts w:ascii="Arial" w:hAnsi="Arial" w:cs="Arial"/>
          <w:b/>
          <w:bCs/>
          <w:sz w:val="22"/>
          <w:szCs w:val="22"/>
        </w:rPr>
        <w:tab/>
      </w:r>
      <w:r w:rsidR="00473BB9">
        <w:rPr>
          <w:rFonts w:ascii="Arial" w:hAnsi="Arial" w:cs="Arial"/>
          <w:b/>
          <w:bCs/>
          <w:sz w:val="22"/>
          <w:szCs w:val="22"/>
        </w:rPr>
        <w:t>58</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 Az intézmény munkarendje</w:t>
      </w:r>
      <w:r>
        <w:rPr>
          <w:rFonts w:ascii="Arial" w:hAnsi="Arial" w:cs="Arial"/>
          <w:b/>
          <w:bCs/>
          <w:sz w:val="22"/>
          <w:szCs w:val="22"/>
        </w:rPr>
        <w:tab/>
      </w:r>
      <w:r w:rsidR="00473BB9">
        <w:rPr>
          <w:rFonts w:ascii="Arial" w:hAnsi="Arial" w:cs="Arial"/>
          <w:b/>
          <w:bCs/>
          <w:sz w:val="22"/>
          <w:szCs w:val="22"/>
        </w:rPr>
        <w:t>59</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 Vagyonkezelés rendje</w:t>
      </w:r>
      <w:r>
        <w:rPr>
          <w:rFonts w:ascii="Arial" w:hAnsi="Arial" w:cs="Arial"/>
          <w:b/>
          <w:bCs/>
          <w:sz w:val="22"/>
          <w:szCs w:val="22"/>
        </w:rPr>
        <w:tab/>
        <w:t>6</w:t>
      </w:r>
      <w:r w:rsidR="00473BB9">
        <w:rPr>
          <w:rFonts w:ascii="Arial" w:hAnsi="Arial" w:cs="Arial"/>
          <w:b/>
          <w:bCs/>
          <w:sz w:val="22"/>
          <w:szCs w:val="22"/>
        </w:rPr>
        <w:t>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 SzMSz mellékletei</w:t>
      </w:r>
      <w:r>
        <w:rPr>
          <w:rFonts w:ascii="Arial" w:hAnsi="Arial" w:cs="Arial"/>
          <w:b/>
          <w:bCs/>
          <w:sz w:val="22"/>
          <w:szCs w:val="22"/>
        </w:rPr>
        <w:tab/>
        <w:t>6</w:t>
      </w:r>
      <w:r w:rsidR="00473BB9">
        <w:rPr>
          <w:rFonts w:ascii="Arial" w:hAnsi="Arial" w:cs="Arial"/>
          <w:b/>
          <w:bCs/>
          <w:sz w:val="22"/>
          <w:szCs w:val="22"/>
        </w:rPr>
        <w:t>0</w:t>
      </w:r>
    </w:p>
    <w:p w:rsidR="00B91839" w:rsidRDefault="00725B9F">
      <w:pPr>
        <w:pStyle w:val="Szvegtrzs21"/>
        <w:tabs>
          <w:tab w:val="right" w:leader="dot" w:pos="9072"/>
        </w:tabs>
        <w:rPr>
          <w:rFonts w:ascii="Arial" w:hAnsi="Arial" w:cs="Arial"/>
          <w:b/>
          <w:bCs/>
          <w:sz w:val="22"/>
          <w:szCs w:val="22"/>
        </w:rPr>
      </w:pPr>
      <w:r>
        <w:rPr>
          <w:rFonts w:ascii="Arial" w:hAnsi="Arial" w:cs="Arial"/>
          <w:b/>
          <w:bCs/>
          <w:sz w:val="22"/>
          <w:szCs w:val="22"/>
        </w:rPr>
        <w:t xml:space="preserve">  VIII. Záró rendelkezése</w:t>
      </w:r>
      <w:r>
        <w:rPr>
          <w:rFonts w:ascii="Arial" w:hAnsi="Arial" w:cs="Arial"/>
          <w:b/>
          <w:bCs/>
          <w:sz w:val="22"/>
          <w:szCs w:val="22"/>
        </w:rPr>
        <w:tab/>
        <w:t>6</w:t>
      </w:r>
      <w:r w:rsidR="00473BB9">
        <w:rPr>
          <w:rFonts w:ascii="Arial" w:hAnsi="Arial" w:cs="Arial"/>
          <w:b/>
          <w:bCs/>
          <w:sz w:val="22"/>
          <w:szCs w:val="22"/>
        </w:rPr>
        <w:t>1</w:t>
      </w:r>
    </w:p>
    <w:p w:rsidR="00B91839" w:rsidRDefault="00B91839">
      <w:pPr>
        <w:pStyle w:val="Norml1"/>
        <w:spacing w:line="360" w:lineRule="auto"/>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480905" w:rsidRDefault="00480905">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jc w:val="center"/>
        <w:rPr>
          <w:rFonts w:ascii="Arial" w:hAnsi="Arial" w:cs="Arial"/>
        </w:rPr>
      </w:pPr>
    </w:p>
    <w:p w:rsidR="00B91839" w:rsidRDefault="00B91839">
      <w:pPr>
        <w:pStyle w:val="Norml1"/>
        <w:spacing w:line="360" w:lineRule="auto"/>
        <w:rPr>
          <w:rFonts w:ascii="Arial" w:hAnsi="Arial" w:cs="Arial"/>
        </w:rPr>
      </w:pPr>
    </w:p>
    <w:p w:rsidR="00473BB9" w:rsidRDefault="00473BB9">
      <w:pPr>
        <w:pStyle w:val="Norml1"/>
        <w:spacing w:line="360" w:lineRule="auto"/>
        <w:rPr>
          <w:rFonts w:ascii="Arial" w:hAnsi="Arial" w:cs="Arial"/>
        </w:rPr>
      </w:pPr>
    </w:p>
    <w:p w:rsidR="00720D98" w:rsidRDefault="00720D98">
      <w:pPr>
        <w:pStyle w:val="Norml1"/>
        <w:spacing w:line="360" w:lineRule="auto"/>
        <w:rPr>
          <w:rFonts w:ascii="Arial" w:hAnsi="Arial" w:cs="Arial"/>
        </w:rPr>
      </w:pPr>
    </w:p>
    <w:p w:rsidR="00B91839" w:rsidRDefault="00725B9F">
      <w:pPr>
        <w:pStyle w:val="Norml1"/>
        <w:spacing w:line="360" w:lineRule="auto"/>
        <w:jc w:val="center"/>
        <w:rPr>
          <w:rFonts w:ascii="Arial" w:hAnsi="Arial" w:cs="Arial"/>
          <w:b/>
          <w:bCs/>
          <w:sz w:val="22"/>
        </w:rPr>
      </w:pPr>
      <w:r>
        <w:rPr>
          <w:rFonts w:ascii="Arial" w:hAnsi="Arial" w:cs="Arial"/>
          <w:b/>
          <w:bCs/>
          <w:sz w:val="22"/>
        </w:rPr>
        <w:lastRenderedPageBreak/>
        <w:t>A.</w:t>
      </w:r>
    </w:p>
    <w:p w:rsidR="00B91839" w:rsidRDefault="00B91839">
      <w:pPr>
        <w:pStyle w:val="Norml1"/>
        <w:spacing w:line="360" w:lineRule="auto"/>
        <w:jc w:val="center"/>
        <w:rPr>
          <w:rFonts w:ascii="Arial" w:hAnsi="Arial" w:cs="Arial"/>
          <w:b/>
          <w:bCs/>
        </w:rPr>
      </w:pPr>
    </w:p>
    <w:p w:rsidR="00B91839" w:rsidRDefault="00725B9F">
      <w:pPr>
        <w:pStyle w:val="Norml1"/>
        <w:spacing w:line="360" w:lineRule="auto"/>
        <w:jc w:val="center"/>
        <w:rPr>
          <w:rFonts w:ascii="Arial" w:hAnsi="Arial" w:cs="Arial"/>
          <w:b/>
          <w:bCs/>
          <w:sz w:val="22"/>
        </w:rPr>
      </w:pPr>
      <w:r>
        <w:rPr>
          <w:rFonts w:ascii="Arial" w:hAnsi="Arial" w:cs="Arial"/>
          <w:b/>
          <w:bCs/>
          <w:sz w:val="22"/>
        </w:rPr>
        <w:t>ÁLTALÁNOS RENDELKEZÉSEK</w:t>
      </w:r>
    </w:p>
    <w:p w:rsidR="00B91839" w:rsidRDefault="00B91839">
      <w:pPr>
        <w:pStyle w:val="Norml1"/>
        <w:spacing w:line="360" w:lineRule="auto"/>
        <w:jc w:val="both"/>
        <w:rPr>
          <w:rFonts w:ascii="Arial" w:hAnsi="Arial" w:cs="Arial"/>
        </w:rPr>
      </w:pPr>
    </w:p>
    <w:p w:rsidR="00B91839" w:rsidRDefault="00725B9F">
      <w:pPr>
        <w:pStyle w:val="Norml1"/>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SzCsM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B91839" w:rsidRDefault="00B91839">
      <w:pPr>
        <w:pStyle w:val="Norml1"/>
        <w:spacing w:line="360" w:lineRule="auto"/>
        <w:jc w:val="both"/>
        <w:rPr>
          <w:rFonts w:ascii="Arial" w:hAnsi="Arial" w:cs="Arial"/>
        </w:rPr>
      </w:pPr>
    </w:p>
    <w:p w:rsidR="00B91839" w:rsidRDefault="00725B9F">
      <w:pPr>
        <w:pStyle w:val="Norml1"/>
        <w:spacing w:line="360" w:lineRule="auto"/>
        <w:jc w:val="center"/>
        <w:rPr>
          <w:rFonts w:ascii="Arial" w:hAnsi="Arial" w:cs="Arial"/>
          <w:b/>
          <w:sz w:val="22"/>
        </w:rPr>
      </w:pPr>
      <w:r>
        <w:rPr>
          <w:rFonts w:ascii="Arial" w:hAnsi="Arial" w:cs="Arial"/>
          <w:b/>
          <w:sz w:val="22"/>
        </w:rPr>
        <w:t>A Szervezeti és Működési Szabályzat célja:</w:t>
      </w:r>
    </w:p>
    <w:p w:rsidR="00B91839" w:rsidRDefault="00725B9F">
      <w:pPr>
        <w:pStyle w:val="Norml1"/>
        <w:spacing w:line="360" w:lineRule="auto"/>
        <w:jc w:val="both"/>
        <w:rPr>
          <w:rFonts w:ascii="Arial" w:hAnsi="Arial" w:cs="Arial"/>
          <w:sz w:val="22"/>
        </w:rPr>
      </w:pPr>
      <w:r>
        <w:rPr>
          <w:rFonts w:ascii="Arial" w:hAnsi="Arial" w:cs="Arial"/>
          <w:sz w:val="22"/>
        </w:rPr>
        <w:t>Az SZMSZ a Teréz Anya Szociális Integrált Intézmény (továbbiakban: TASZII) alapdokumentuma, amely rögzíti:</w:t>
      </w:r>
    </w:p>
    <w:p w:rsidR="00B91839" w:rsidRDefault="00725B9F">
      <w:pPr>
        <w:pStyle w:val="Norml1"/>
        <w:spacing w:line="360" w:lineRule="auto"/>
        <w:jc w:val="both"/>
        <w:rPr>
          <w:rFonts w:ascii="Arial" w:hAnsi="Arial" w:cs="Arial"/>
          <w:sz w:val="22"/>
        </w:rPr>
      </w:pPr>
      <w:r>
        <w:rPr>
          <w:rFonts w:ascii="Arial" w:hAnsi="Arial" w:cs="Arial"/>
          <w:sz w:val="22"/>
        </w:rPr>
        <w:t xml:space="preserve">A.) az intézmény adatait az alapító okirat, illetve a törzskönyvi bejegyzés szerint, </w:t>
      </w:r>
    </w:p>
    <w:p w:rsidR="00B91839" w:rsidRDefault="00725B9F">
      <w:pPr>
        <w:pStyle w:val="Norml1"/>
        <w:spacing w:line="360" w:lineRule="auto"/>
        <w:jc w:val="both"/>
        <w:rPr>
          <w:rFonts w:ascii="Arial" w:hAnsi="Arial" w:cs="Arial"/>
          <w:sz w:val="22"/>
        </w:rPr>
      </w:pPr>
      <w:r>
        <w:rPr>
          <w:rFonts w:ascii="Arial" w:hAnsi="Arial" w:cs="Arial"/>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rsidR="00B91839" w:rsidRDefault="00B91839">
      <w:pPr>
        <w:pStyle w:val="Norml1"/>
        <w:spacing w:line="360" w:lineRule="auto"/>
        <w:jc w:val="both"/>
        <w:rPr>
          <w:rFonts w:ascii="Arial" w:hAnsi="Arial" w:cs="Arial"/>
        </w:rPr>
      </w:pPr>
    </w:p>
    <w:p w:rsidR="00B91839" w:rsidRDefault="00B91839">
      <w:pPr>
        <w:pStyle w:val="Norml1"/>
        <w:spacing w:line="360" w:lineRule="auto"/>
        <w:jc w:val="center"/>
        <w:rPr>
          <w:rFonts w:ascii="Arial" w:hAnsi="Arial" w:cs="Arial"/>
          <w:b/>
        </w:rPr>
      </w:pPr>
    </w:p>
    <w:p w:rsidR="00B91839" w:rsidRDefault="00B91839">
      <w:pPr>
        <w:pStyle w:val="Norml1"/>
        <w:spacing w:line="360" w:lineRule="auto"/>
        <w:jc w:val="center"/>
        <w:rPr>
          <w:rFonts w:ascii="Arial" w:hAnsi="Arial" w:cs="Arial"/>
          <w:b/>
        </w:rPr>
      </w:pPr>
    </w:p>
    <w:p w:rsidR="00B91839" w:rsidRDefault="00725B9F">
      <w:pPr>
        <w:pStyle w:val="Norml1"/>
        <w:spacing w:line="360" w:lineRule="auto"/>
        <w:jc w:val="center"/>
        <w:rPr>
          <w:rFonts w:ascii="Arial" w:hAnsi="Arial" w:cs="Arial"/>
          <w:b/>
          <w:sz w:val="22"/>
        </w:rPr>
      </w:pPr>
      <w:r>
        <w:rPr>
          <w:rFonts w:ascii="Arial" w:hAnsi="Arial" w:cs="Arial"/>
          <w:b/>
          <w:sz w:val="22"/>
        </w:rPr>
        <w:lastRenderedPageBreak/>
        <w:t>A Szervezeti és Működési Szabályzat hatálya:</w:t>
      </w:r>
    </w:p>
    <w:p w:rsidR="00B91839" w:rsidRDefault="00725B9F">
      <w:pPr>
        <w:pStyle w:val="Norml1"/>
        <w:spacing w:line="360" w:lineRule="auto"/>
        <w:jc w:val="both"/>
        <w:rPr>
          <w:rFonts w:ascii="Arial" w:hAnsi="Arial" w:cs="Arial"/>
          <w:sz w:val="22"/>
        </w:rPr>
      </w:pPr>
      <w:r>
        <w:rPr>
          <w:rFonts w:ascii="Arial" w:hAnsi="Arial" w:cs="Arial"/>
          <w:sz w:val="22"/>
        </w:rPr>
        <w:t xml:space="preserve">Az SzMSz és a függelékében felsorolt szabályzatok hatálya az intézménnyel munkavégzésre irányuló jogviszonyban álló valamennyi dolgozóra, az intézményben működő közösségekre és az intézmény szolgáltatásait igénybe vevőkre terjed ki. </w:t>
      </w:r>
    </w:p>
    <w:p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az intézmény szabályzataival együtt alkalmazható. </w:t>
      </w:r>
    </w:p>
    <w:p w:rsidR="00B91839" w:rsidRDefault="00725B9F">
      <w:pPr>
        <w:pStyle w:val="Norml1"/>
        <w:spacing w:line="360" w:lineRule="auto"/>
        <w:jc w:val="both"/>
        <w:rPr>
          <w:rFonts w:ascii="Arial" w:hAnsi="Arial" w:cs="Arial"/>
          <w:sz w:val="22"/>
        </w:rPr>
      </w:pPr>
      <w:r>
        <w:rPr>
          <w:rFonts w:ascii="Arial" w:hAnsi="Arial" w:cs="Arial"/>
          <w:sz w:val="22"/>
        </w:rPr>
        <w:t xml:space="preserve">A Szervezeti és Működési Szabályzat hatályos megvalósulásának biztosítása érdekében minden vezetőnek kiemelt fontosságú feladata: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megismerése és alkalmazása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előírásainak megismertetése az irányítása alá tartozó munkatársakkal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 szabályzat előírásai végrehajtásának folyamatos ellenőrzése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 xml:space="preserve">az előírások hatályos megvalósulásának biztosítása, valamint </w:t>
      </w:r>
    </w:p>
    <w:p w:rsidR="00B91839" w:rsidRDefault="00725B9F">
      <w:pPr>
        <w:pStyle w:val="Norml1"/>
        <w:numPr>
          <w:ilvl w:val="0"/>
          <w:numId w:val="43"/>
        </w:numPr>
        <w:spacing w:line="360" w:lineRule="auto"/>
        <w:jc w:val="both"/>
        <w:rPr>
          <w:rFonts w:ascii="Arial" w:hAnsi="Arial" w:cs="Arial"/>
          <w:sz w:val="22"/>
        </w:rPr>
      </w:pPr>
      <w:r>
        <w:rPr>
          <w:rFonts w:ascii="Arial" w:hAnsi="Arial" w:cs="Arial"/>
          <w:sz w:val="22"/>
        </w:rPr>
        <w:t>a szabályzat előírásainak megsértéséről vagy végrehajtásának korlátairól az érintett vezető azonnali tájékoztatása.</w:t>
      </w:r>
    </w:p>
    <w:p w:rsidR="00B91839" w:rsidRDefault="00B91839">
      <w:pPr>
        <w:pStyle w:val="Norml1"/>
        <w:spacing w:after="120" w:line="360" w:lineRule="auto"/>
        <w:jc w:val="both"/>
        <w:rPr>
          <w:rFonts w:ascii="Arial" w:hAnsi="Arial" w:cs="Arial"/>
          <w:sz w:val="22"/>
        </w:rPr>
      </w:pPr>
    </w:p>
    <w:p w:rsidR="00B91839" w:rsidRDefault="00725B9F">
      <w:pPr>
        <w:pStyle w:val="Norml1"/>
        <w:spacing w:after="120" w:line="360" w:lineRule="auto"/>
        <w:jc w:val="both"/>
        <w:rPr>
          <w:rFonts w:ascii="Arial" w:hAnsi="Arial" w:cs="Arial"/>
          <w:sz w:val="22"/>
        </w:rPr>
      </w:pPr>
      <w:r>
        <w:rPr>
          <w:rFonts w:ascii="Arial" w:hAnsi="Arial" w:cs="Arial"/>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B91839" w:rsidRDefault="00B91839">
      <w:pPr>
        <w:pStyle w:val="Norml1"/>
        <w:spacing w:line="360" w:lineRule="auto"/>
        <w:jc w:val="center"/>
        <w:rPr>
          <w:rFonts w:ascii="Arial" w:hAnsi="Arial" w:cs="Arial"/>
          <w:b/>
          <w:bCs/>
        </w:rPr>
      </w:pPr>
    </w:p>
    <w:p w:rsidR="00B91839" w:rsidRDefault="00725B9F">
      <w:pPr>
        <w:pStyle w:val="Norml1"/>
        <w:spacing w:line="360" w:lineRule="auto"/>
        <w:jc w:val="center"/>
        <w:rPr>
          <w:rFonts w:ascii="Arial" w:hAnsi="Arial" w:cs="Arial"/>
          <w:sz w:val="22"/>
        </w:rPr>
      </w:pPr>
      <w:r>
        <w:rPr>
          <w:rFonts w:ascii="Arial" w:hAnsi="Arial" w:cs="Arial"/>
          <w:b/>
          <w:bCs/>
          <w:sz w:val="22"/>
        </w:rPr>
        <w:t>Az intézmény adatai:</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megnevezése</w:t>
      </w:r>
      <w:r>
        <w:rPr>
          <w:rFonts w:ascii="Arial" w:hAnsi="Arial" w:cs="Arial"/>
          <w:sz w:val="22"/>
        </w:rPr>
        <w:t>:</w:t>
      </w:r>
      <w:r>
        <w:rPr>
          <w:rFonts w:ascii="Arial" w:hAnsi="Arial" w:cs="Arial"/>
          <w:sz w:val="22"/>
        </w:rPr>
        <w:tab/>
        <w:t xml:space="preserve">Teréz Anya Szociális Integrált Intézmény </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típusa:</w:t>
      </w:r>
      <w:r>
        <w:rPr>
          <w:rFonts w:ascii="Arial" w:hAnsi="Arial" w:cs="Arial"/>
          <w:sz w:val="22"/>
        </w:rPr>
        <w:tab/>
        <w:t xml:space="preserve">Integrált – vegyes profilú - intézmény </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Az intézmény székhelye:</w:t>
      </w:r>
      <w:r>
        <w:rPr>
          <w:rFonts w:ascii="Arial" w:hAnsi="Arial" w:cs="Arial"/>
          <w:sz w:val="22"/>
        </w:rPr>
        <w:tab/>
        <w:t>8380 Hévíz, Szent András u. 11/A.</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Tel./Fax: +36/83/343-451</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rPr>
        <w:tab/>
        <w:t>Tel.: +36/83/540-431, +36/83/540-432</w:t>
      </w:r>
    </w:p>
    <w:p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t xml:space="preserve">e-mail: </w:t>
      </w:r>
      <w:hyperlink r:id="rId8">
        <w:r>
          <w:rPr>
            <w:rStyle w:val="Internet-hivatkozs"/>
            <w:rFonts w:ascii="Arial" w:hAnsi="Arial" w:cs="Arial"/>
            <w:color w:val="00000A"/>
            <w:sz w:val="22"/>
          </w:rPr>
          <w:t>info@hevizterezanya.hu</w:t>
        </w:r>
      </w:hyperlink>
    </w:p>
    <w:p w:rsidR="00B91839" w:rsidRDefault="00725B9F">
      <w:pPr>
        <w:pStyle w:val="Norml1"/>
        <w:tabs>
          <w:tab w:val="left" w:pos="3828"/>
        </w:tabs>
        <w:spacing w:line="360" w:lineRule="auto"/>
        <w:ind w:left="1440" w:hanging="1440"/>
        <w:jc w:val="both"/>
      </w:pPr>
      <w:r>
        <w:rPr>
          <w:rFonts w:ascii="Arial" w:hAnsi="Arial" w:cs="Arial"/>
          <w:sz w:val="22"/>
        </w:rPr>
        <w:tab/>
      </w:r>
      <w:r>
        <w:rPr>
          <w:rFonts w:ascii="Arial" w:hAnsi="Arial" w:cs="Arial"/>
          <w:sz w:val="22"/>
        </w:rPr>
        <w:tab/>
      </w:r>
      <w:hyperlink r:id="rId9">
        <w:r>
          <w:rPr>
            <w:rStyle w:val="Internet-hivatkozs"/>
            <w:rFonts w:ascii="Arial" w:hAnsi="Arial" w:cs="Arial"/>
            <w:color w:val="00000A"/>
            <w:sz w:val="22"/>
          </w:rPr>
          <w:t>www.hevizterezanya.hu</w:t>
        </w:r>
      </w:hyperlink>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 xml:space="preserve">Ágazati azonosítója: </w:t>
      </w:r>
      <w:r>
        <w:rPr>
          <w:rFonts w:ascii="Arial" w:hAnsi="Arial" w:cs="Arial"/>
          <w:sz w:val="22"/>
        </w:rPr>
        <w:tab/>
        <w:t>S0025503</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Államháztartási szakágazata:</w:t>
      </w:r>
      <w:r>
        <w:rPr>
          <w:rFonts w:ascii="Arial" w:hAnsi="Arial" w:cs="Arial"/>
          <w:sz w:val="22"/>
        </w:rPr>
        <w:tab/>
        <w:t>873 000 Idősek, fogyatékosok bentlakásos ellátása</w:t>
      </w:r>
    </w:p>
    <w:p w:rsidR="00B91839" w:rsidRDefault="00725B9F">
      <w:pPr>
        <w:pStyle w:val="Norml1"/>
        <w:tabs>
          <w:tab w:val="left" w:pos="3828"/>
        </w:tabs>
        <w:spacing w:line="360" w:lineRule="auto"/>
        <w:jc w:val="both"/>
        <w:rPr>
          <w:rFonts w:ascii="Arial" w:hAnsi="Arial" w:cs="Arial"/>
          <w:b/>
          <w:sz w:val="22"/>
        </w:rPr>
      </w:pPr>
      <w:r>
        <w:rPr>
          <w:rFonts w:ascii="Arial" w:hAnsi="Arial" w:cs="Arial"/>
          <w:sz w:val="22"/>
          <w:u w:val="single"/>
        </w:rPr>
        <w:t>Adó azonosító száma:</w:t>
      </w:r>
      <w:r>
        <w:rPr>
          <w:rFonts w:ascii="Arial" w:hAnsi="Arial" w:cs="Arial"/>
          <w:b/>
          <w:sz w:val="22"/>
        </w:rPr>
        <w:tab/>
      </w:r>
      <w:r>
        <w:rPr>
          <w:rFonts w:ascii="Arial" w:hAnsi="Arial" w:cs="Arial"/>
          <w:sz w:val="22"/>
        </w:rPr>
        <w:t>16901632-2-20</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Törzskönyvi azonosító száma:</w:t>
      </w:r>
      <w:r>
        <w:rPr>
          <w:rFonts w:ascii="Arial" w:hAnsi="Arial" w:cs="Arial"/>
          <w:sz w:val="22"/>
        </w:rPr>
        <w:tab/>
        <w:t>667432</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Pénzforgalmi jelzőszáma:</w:t>
      </w:r>
      <w:r>
        <w:rPr>
          <w:rFonts w:ascii="Arial" w:hAnsi="Arial" w:cs="Arial"/>
          <w:b/>
          <w:sz w:val="22"/>
        </w:rPr>
        <w:tab/>
      </w:r>
      <w:r>
        <w:rPr>
          <w:rFonts w:ascii="Arial" w:hAnsi="Arial" w:cs="Arial"/>
          <w:sz w:val="22"/>
        </w:rPr>
        <w:t>11749039-16901632</w:t>
      </w:r>
    </w:p>
    <w:p w:rsidR="00B91839" w:rsidRDefault="00725B9F">
      <w:pPr>
        <w:pStyle w:val="Norml1"/>
        <w:tabs>
          <w:tab w:val="left" w:pos="3828"/>
        </w:tabs>
        <w:spacing w:line="360" w:lineRule="auto"/>
        <w:jc w:val="both"/>
        <w:rPr>
          <w:rFonts w:ascii="Arial" w:hAnsi="Arial" w:cs="Arial"/>
          <w:sz w:val="22"/>
        </w:rPr>
      </w:pPr>
      <w:r>
        <w:rPr>
          <w:rFonts w:ascii="Arial" w:hAnsi="Arial" w:cs="Arial"/>
          <w:b/>
          <w:sz w:val="22"/>
        </w:rPr>
        <w:tab/>
      </w:r>
      <w:r>
        <w:rPr>
          <w:rFonts w:ascii="Arial" w:hAnsi="Arial" w:cs="Arial"/>
          <w:sz w:val="22"/>
        </w:rPr>
        <w:t xml:space="preserve">OTP Bank Rt. </w:t>
      </w:r>
    </w:p>
    <w:p w:rsidR="00B91839" w:rsidRDefault="00725B9F">
      <w:pPr>
        <w:pStyle w:val="Norml1"/>
        <w:tabs>
          <w:tab w:val="left" w:pos="3828"/>
        </w:tabs>
        <w:spacing w:line="360" w:lineRule="auto"/>
        <w:jc w:val="both"/>
        <w:rPr>
          <w:rFonts w:ascii="Arial" w:hAnsi="Arial" w:cs="Arial"/>
          <w:sz w:val="22"/>
        </w:rPr>
      </w:pPr>
      <w:r>
        <w:rPr>
          <w:rFonts w:ascii="Arial" w:hAnsi="Arial" w:cs="Arial"/>
          <w:sz w:val="22"/>
          <w:u w:val="single"/>
        </w:rPr>
        <w:t>Statisztikai számjele:</w:t>
      </w:r>
      <w:r>
        <w:rPr>
          <w:rFonts w:ascii="Arial" w:hAnsi="Arial" w:cs="Arial"/>
          <w:sz w:val="22"/>
        </w:rPr>
        <w:tab/>
        <w:t>16901632-8730-322-20</w:t>
      </w:r>
    </w:p>
    <w:p w:rsidR="00B91839" w:rsidRDefault="00B91839">
      <w:pPr>
        <w:pStyle w:val="Norml1"/>
        <w:tabs>
          <w:tab w:val="left" w:pos="5400"/>
        </w:tabs>
        <w:spacing w:line="360" w:lineRule="auto"/>
        <w:jc w:val="both"/>
        <w:rPr>
          <w:rFonts w:ascii="Arial" w:hAnsi="Arial" w:cs="Arial"/>
          <w:sz w:val="22"/>
          <w:u w:val="single"/>
        </w:rPr>
      </w:pPr>
    </w:p>
    <w:p w:rsidR="00B91839" w:rsidRDefault="00725B9F">
      <w:pPr>
        <w:pStyle w:val="Norml1"/>
        <w:tabs>
          <w:tab w:val="left" w:pos="5400"/>
        </w:tabs>
        <w:spacing w:line="360" w:lineRule="auto"/>
        <w:jc w:val="both"/>
        <w:rPr>
          <w:rFonts w:ascii="Arial" w:hAnsi="Arial" w:cs="Arial"/>
          <w:sz w:val="22"/>
        </w:rPr>
      </w:pPr>
      <w:r>
        <w:rPr>
          <w:rFonts w:ascii="Arial" w:hAnsi="Arial" w:cs="Arial"/>
          <w:sz w:val="22"/>
          <w:u w:val="single"/>
        </w:rPr>
        <w:lastRenderedPageBreak/>
        <w:t xml:space="preserve">Az intézmény telephelyei: </w:t>
      </w:r>
      <w:r>
        <w:rPr>
          <w:rFonts w:ascii="Arial" w:hAnsi="Arial" w:cs="Arial"/>
          <w:sz w:val="22"/>
        </w:rPr>
        <w:tab/>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w:t>
      </w:r>
      <w:r>
        <w:rPr>
          <w:rFonts w:ascii="Arial" w:hAnsi="Arial" w:cs="Arial"/>
          <w:sz w:val="22"/>
        </w:rPr>
        <w:tab/>
      </w:r>
      <w:r>
        <w:rPr>
          <w:rFonts w:ascii="Arial" w:hAnsi="Arial" w:cs="Arial"/>
          <w:sz w:val="22"/>
        </w:rPr>
        <w:tab/>
      </w:r>
      <w:r>
        <w:rPr>
          <w:rFonts w:ascii="Arial" w:hAnsi="Arial" w:cs="Arial"/>
          <w:sz w:val="22"/>
        </w:rPr>
        <w:tab/>
        <w:t>8380 Hévíz, Szent András u. 11/A.</w:t>
      </w:r>
    </w:p>
    <w:p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w:t>
      </w:r>
    </w:p>
    <w:p w:rsidR="00B91839" w:rsidRDefault="00B91839">
      <w:pPr>
        <w:pStyle w:val="Szvegtrzsbehzssal2"/>
        <w:tabs>
          <w:tab w:val="left" w:pos="5400"/>
        </w:tabs>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Idősek Otthona II.</w:t>
      </w:r>
      <w:r>
        <w:rPr>
          <w:rFonts w:ascii="Arial" w:hAnsi="Arial" w:cs="Arial"/>
          <w:sz w:val="22"/>
        </w:rPr>
        <w:tab/>
      </w:r>
      <w:r>
        <w:rPr>
          <w:rFonts w:ascii="Arial" w:hAnsi="Arial" w:cs="Arial"/>
          <w:sz w:val="22"/>
        </w:rPr>
        <w:tab/>
      </w:r>
      <w:r>
        <w:rPr>
          <w:rFonts w:ascii="Arial" w:hAnsi="Arial" w:cs="Arial"/>
          <w:sz w:val="22"/>
        </w:rPr>
        <w:tab/>
        <w:t>8380 Hévíz, Honvéd u. 2.</w:t>
      </w:r>
    </w:p>
    <w:p w:rsidR="00B91839" w:rsidRDefault="00725B9F">
      <w:pPr>
        <w:pStyle w:val="Szvegtrzsbehzssal2"/>
        <w:tabs>
          <w:tab w:val="left" w:pos="5400"/>
        </w:tabs>
        <w:spacing w:after="0" w:line="360" w:lineRule="auto"/>
        <w:ind w:left="284"/>
        <w:jc w:val="both"/>
        <w:rPr>
          <w:rFonts w:ascii="Arial" w:hAnsi="Arial" w:cs="Arial"/>
          <w:sz w:val="22"/>
        </w:rPr>
      </w:pPr>
      <w:r>
        <w:rPr>
          <w:rFonts w:ascii="Arial" w:hAnsi="Arial" w:cs="Arial"/>
          <w:sz w:val="22"/>
        </w:rPr>
        <w:t>Ágazati azonosítója: S0025503S0025565</w:t>
      </w:r>
    </w:p>
    <w:p w:rsidR="00B91839" w:rsidRDefault="00B91839">
      <w:pPr>
        <w:pStyle w:val="Szvegtrzsbehzssal2"/>
        <w:tabs>
          <w:tab w:val="left" w:pos="5400"/>
        </w:tabs>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Család- és Gyermekjóléti Szolgálat és</w:t>
      </w:r>
      <w:r>
        <w:rPr>
          <w:rFonts w:ascii="Arial" w:hAnsi="Arial" w:cs="Arial"/>
          <w:sz w:val="22"/>
        </w:rPr>
        <w:tab/>
      </w:r>
      <w:r>
        <w:rPr>
          <w:rFonts w:ascii="Arial" w:hAnsi="Arial" w:cs="Arial"/>
          <w:sz w:val="22"/>
        </w:rPr>
        <w:tab/>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Idősek Klubja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Vörösmarty u. 38.</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Ágazati azonosító: S0025503S02257756</w:t>
      </w:r>
    </w:p>
    <w:p w:rsidR="00B91839" w:rsidRDefault="00B91839">
      <w:pPr>
        <w:pStyle w:val="Szvegtrzsbehzssal2"/>
        <w:spacing w:after="0" w:line="360" w:lineRule="auto"/>
        <w:ind w:left="284"/>
        <w:jc w:val="both"/>
        <w:rPr>
          <w:rFonts w:ascii="Arial" w:hAnsi="Arial" w:cs="Arial"/>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Védőnői Szolgálat</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rsidR="00B91839" w:rsidRDefault="00B91839">
      <w:pPr>
        <w:pStyle w:val="Norml1"/>
        <w:tabs>
          <w:tab w:val="left" w:pos="5400"/>
        </w:tabs>
        <w:spacing w:line="360" w:lineRule="auto"/>
        <w:ind w:left="1410" w:hanging="705"/>
        <w:jc w:val="both"/>
        <w:rPr>
          <w:sz w:val="22"/>
        </w:rPr>
      </w:pP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Háziorvosi, Fogorvosi, Gyermekorvosi Rendelők</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József Attila u. 2.</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Teréz Anya Szociális Integrált Intézmény</w:t>
      </w:r>
    </w:p>
    <w:p w:rsidR="00B91839" w:rsidRDefault="00725B9F">
      <w:pPr>
        <w:pStyle w:val="Szvegtrzsbehzssal2"/>
        <w:spacing w:after="0" w:line="360" w:lineRule="auto"/>
        <w:ind w:left="284"/>
        <w:jc w:val="both"/>
        <w:rPr>
          <w:rFonts w:ascii="Arial" w:hAnsi="Arial" w:cs="Arial"/>
          <w:sz w:val="22"/>
        </w:rPr>
      </w:pPr>
      <w:r>
        <w:rPr>
          <w:rFonts w:ascii="Arial" w:hAnsi="Arial" w:cs="Arial"/>
          <w:sz w:val="22"/>
        </w:rPr>
        <w:t>Bölcsőde</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Sugár u. 7.</w:t>
      </w:r>
    </w:p>
    <w:p w:rsidR="00B91839" w:rsidRDefault="00B91839">
      <w:pPr>
        <w:pStyle w:val="Szvegtrzsbehzssal2"/>
        <w:spacing w:after="0" w:line="360" w:lineRule="auto"/>
        <w:ind w:left="284"/>
        <w:jc w:val="both"/>
        <w:rPr>
          <w:rFonts w:ascii="Arial" w:hAnsi="Arial" w:cs="Arial"/>
          <w:sz w:val="22"/>
        </w:rPr>
      </w:pPr>
    </w:p>
    <w:p w:rsidR="00B91839" w:rsidRDefault="00B91839">
      <w:pPr>
        <w:pStyle w:val="Norml1"/>
        <w:numPr>
          <w:ilvl w:val="0"/>
          <w:numId w:val="1"/>
        </w:numPr>
        <w:spacing w:line="360" w:lineRule="auto"/>
        <w:jc w:val="both"/>
        <w:rPr>
          <w:rFonts w:ascii="Arial" w:hAnsi="Arial" w:cs="Arial"/>
          <w:sz w:val="22"/>
        </w:rPr>
      </w:pPr>
    </w:p>
    <w:p w:rsidR="00B91839" w:rsidRDefault="00725B9F">
      <w:pPr>
        <w:pStyle w:val="Norml1"/>
        <w:spacing w:line="360" w:lineRule="auto"/>
        <w:jc w:val="both"/>
        <w:rPr>
          <w:rFonts w:ascii="Arial" w:hAnsi="Arial" w:cs="Arial"/>
          <w:sz w:val="22"/>
        </w:rPr>
      </w:pPr>
      <w:r>
        <w:rPr>
          <w:rFonts w:ascii="Arial" w:hAnsi="Arial" w:cs="Arial"/>
          <w:sz w:val="22"/>
          <w:u w:val="single"/>
        </w:rPr>
        <w:t>Az alapító megnevezése, alapítás éve:</w:t>
      </w:r>
      <w:r>
        <w:rPr>
          <w:rFonts w:ascii="Arial" w:hAnsi="Arial" w:cs="Arial"/>
          <w:sz w:val="22"/>
        </w:rPr>
        <w:t xml:space="preserve"> </w:t>
      </w:r>
      <w:r>
        <w:rPr>
          <w:rFonts w:ascii="Arial" w:hAnsi="Arial" w:cs="Arial"/>
          <w:sz w:val="22"/>
        </w:rPr>
        <w:tab/>
      </w:r>
      <w:r>
        <w:rPr>
          <w:rFonts w:ascii="Arial" w:hAnsi="Arial" w:cs="Arial"/>
          <w:sz w:val="22"/>
        </w:rPr>
        <w:tab/>
        <w:t>Hévíz Város Önkormányzat, 2002.</w:t>
      </w:r>
    </w:p>
    <w:p w:rsidR="00B91839" w:rsidRDefault="00725B9F">
      <w:pPr>
        <w:pStyle w:val="Norml1"/>
        <w:spacing w:line="360" w:lineRule="auto"/>
        <w:ind w:left="360" w:hanging="36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8380 Hévíz, Kossuth L. u. 1.</w:t>
      </w:r>
    </w:p>
    <w:p w:rsidR="00B91839" w:rsidRDefault="00725B9F">
      <w:pPr>
        <w:pStyle w:val="Norml1"/>
        <w:spacing w:line="360" w:lineRule="auto"/>
        <w:ind w:left="1080" w:hanging="1080"/>
        <w:jc w:val="both"/>
        <w:rPr>
          <w:rFonts w:ascii="Arial" w:hAnsi="Arial" w:cs="Arial"/>
          <w:sz w:val="22"/>
        </w:rPr>
      </w:pPr>
      <w:r>
        <w:rPr>
          <w:rFonts w:ascii="Arial" w:hAnsi="Arial" w:cs="Arial"/>
          <w:sz w:val="22"/>
          <w:u w:val="single"/>
        </w:rPr>
        <w:t>Az intézmény fenntartója: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rsidR="00B91839" w:rsidRDefault="00725B9F">
      <w:pPr>
        <w:pStyle w:val="Norml1"/>
        <w:spacing w:line="360" w:lineRule="auto"/>
        <w:ind w:left="4620" w:firstLine="420"/>
        <w:jc w:val="both"/>
        <w:rPr>
          <w:rFonts w:ascii="Arial" w:hAnsi="Arial" w:cs="Arial"/>
          <w:sz w:val="22"/>
        </w:rPr>
      </w:pPr>
      <w:r>
        <w:rPr>
          <w:rFonts w:ascii="Arial" w:hAnsi="Arial" w:cs="Arial"/>
          <w:sz w:val="22"/>
        </w:rPr>
        <w:t xml:space="preserve">8380 Hévíz, Kossuth Lajos u. 1. </w:t>
      </w:r>
    </w:p>
    <w:p w:rsidR="00B91839" w:rsidRDefault="00725B9F">
      <w:pPr>
        <w:pStyle w:val="Norml1"/>
        <w:spacing w:line="360" w:lineRule="auto"/>
        <w:ind w:left="3240" w:hanging="3240"/>
        <w:jc w:val="both"/>
        <w:rPr>
          <w:rFonts w:ascii="Arial" w:hAnsi="Arial" w:cs="Arial"/>
          <w:sz w:val="22"/>
        </w:rPr>
      </w:pPr>
      <w:r>
        <w:rPr>
          <w:rFonts w:ascii="Arial" w:hAnsi="Arial" w:cs="Arial"/>
          <w:sz w:val="22"/>
          <w:u w:val="single"/>
        </w:rPr>
        <w:t xml:space="preserve">Felügyeleti és irányító szerve: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Hévíz Város Önkormányzat</w:t>
      </w:r>
    </w:p>
    <w:p w:rsidR="00B91839" w:rsidRDefault="00725B9F">
      <w:pPr>
        <w:pStyle w:val="Norml1"/>
        <w:spacing w:line="360" w:lineRule="auto"/>
        <w:ind w:left="5364" w:hanging="324"/>
        <w:jc w:val="both"/>
        <w:rPr>
          <w:rFonts w:ascii="Arial" w:hAnsi="Arial" w:cs="Arial"/>
          <w:sz w:val="22"/>
        </w:rPr>
      </w:pPr>
      <w:r>
        <w:rPr>
          <w:rFonts w:ascii="Arial" w:hAnsi="Arial" w:cs="Arial"/>
          <w:sz w:val="22"/>
        </w:rPr>
        <w:t xml:space="preserve">8380 Hévíz, Kossuth Lajos u. 1. </w:t>
      </w:r>
    </w:p>
    <w:p w:rsidR="00B91839" w:rsidRDefault="00B91839">
      <w:pPr>
        <w:pStyle w:val="Norml1"/>
        <w:spacing w:line="360" w:lineRule="auto"/>
        <w:jc w:val="both"/>
        <w:rPr>
          <w:rFonts w:ascii="Arial" w:hAnsi="Arial" w:cs="Arial"/>
          <w:sz w:val="22"/>
          <w:u w:val="single"/>
        </w:rPr>
      </w:pPr>
    </w:p>
    <w:p w:rsidR="00B91839" w:rsidRDefault="00B91839">
      <w:pPr>
        <w:pStyle w:val="Norml1"/>
        <w:spacing w:line="360" w:lineRule="auto"/>
        <w:jc w:val="both"/>
        <w:rPr>
          <w:rFonts w:ascii="Arial" w:hAnsi="Arial" w:cs="Arial"/>
          <w:sz w:val="22"/>
          <w:u w:val="single"/>
        </w:rPr>
      </w:pPr>
    </w:p>
    <w:p w:rsidR="00B91839" w:rsidRDefault="00725B9F">
      <w:pPr>
        <w:pStyle w:val="Norml1"/>
        <w:spacing w:line="360" w:lineRule="auto"/>
        <w:jc w:val="both"/>
        <w:rPr>
          <w:rFonts w:ascii="Arial" w:hAnsi="Arial" w:cs="Arial"/>
          <w:sz w:val="22"/>
        </w:rPr>
      </w:pPr>
      <w:r>
        <w:rPr>
          <w:rFonts w:ascii="Arial" w:hAnsi="Arial" w:cs="Arial"/>
          <w:sz w:val="22"/>
          <w:u w:val="single"/>
        </w:rPr>
        <w:t xml:space="preserve">A gazdálkodás formája: </w:t>
      </w:r>
    </w:p>
    <w:p w:rsidR="00B91839" w:rsidRDefault="00725B9F">
      <w:pPr>
        <w:pStyle w:val="Norml1"/>
        <w:spacing w:line="360" w:lineRule="auto"/>
        <w:jc w:val="both"/>
        <w:rPr>
          <w:rFonts w:ascii="Arial" w:hAnsi="Arial" w:cs="Arial"/>
          <w:sz w:val="22"/>
        </w:rPr>
      </w:pPr>
      <w:r>
        <w:rPr>
          <w:rFonts w:ascii="Arial" w:hAnsi="Arial" w:cs="Arial"/>
          <w:sz w:val="22"/>
        </w:rPr>
        <w:t xml:space="preserve">Az intézmény önálló gazdasági szervezettel nem rendelkező költségvetési szerv. </w:t>
      </w:r>
    </w:p>
    <w:p w:rsidR="00B91839" w:rsidRDefault="00725B9F">
      <w:pPr>
        <w:pStyle w:val="Norml1"/>
        <w:spacing w:line="360" w:lineRule="auto"/>
        <w:jc w:val="both"/>
        <w:rPr>
          <w:rFonts w:ascii="Arial" w:hAnsi="Arial" w:cs="Arial"/>
          <w:sz w:val="22"/>
        </w:rPr>
      </w:pPr>
      <w:r>
        <w:rPr>
          <w:rFonts w:ascii="Arial" w:hAnsi="Arial" w:cs="Arial"/>
          <w:sz w:val="22"/>
        </w:rPr>
        <w:t xml:space="preserve">Az intézmény működéséhez szükséges ingó és ingatlan vagyont Hévíz Város Önkormányzat Képviselő-testülete bocsátja rendelkezésére. </w:t>
      </w:r>
    </w:p>
    <w:p w:rsidR="00B91839" w:rsidRDefault="00B91839">
      <w:pPr>
        <w:pStyle w:val="Norml1"/>
        <w:spacing w:line="360" w:lineRule="auto"/>
        <w:jc w:val="center"/>
        <w:rPr>
          <w:rFonts w:ascii="Arial" w:hAnsi="Arial" w:cs="Arial"/>
          <w:b/>
          <w:bCs/>
        </w:rPr>
      </w:pPr>
    </w:p>
    <w:p w:rsidR="00B91839" w:rsidRDefault="00725B9F">
      <w:pPr>
        <w:pStyle w:val="Norml1"/>
        <w:spacing w:before="120" w:after="120"/>
        <w:jc w:val="center"/>
        <w:rPr>
          <w:rFonts w:ascii="Arial" w:hAnsi="Arial" w:cs="Arial"/>
          <w:b/>
          <w:bCs/>
          <w:sz w:val="22"/>
        </w:rPr>
      </w:pPr>
      <w:r>
        <w:rPr>
          <w:rFonts w:ascii="Arial" w:hAnsi="Arial" w:cs="Arial"/>
          <w:b/>
          <w:bCs/>
          <w:sz w:val="22"/>
        </w:rPr>
        <w:lastRenderedPageBreak/>
        <w:t>B.</w:t>
      </w:r>
    </w:p>
    <w:p w:rsidR="00B91839" w:rsidRDefault="00725B9F">
      <w:pPr>
        <w:pStyle w:val="Norml1"/>
        <w:spacing w:before="120" w:after="120"/>
        <w:jc w:val="center"/>
        <w:outlineLvl w:val="2"/>
        <w:rPr>
          <w:rFonts w:ascii="Arial" w:hAnsi="Arial" w:cs="Arial"/>
          <w:b/>
          <w:bCs/>
          <w:sz w:val="22"/>
        </w:rPr>
      </w:pPr>
      <w:bookmarkStart w:id="0" w:name="_Hlk129684803"/>
      <w:r>
        <w:rPr>
          <w:rFonts w:ascii="Arial" w:hAnsi="Arial" w:cs="Arial"/>
          <w:b/>
          <w:bCs/>
          <w:sz w:val="22"/>
        </w:rPr>
        <w:t>AZ INTÉZMÉNY TEVÉKENYSÉGE, JOGKÖRE</w:t>
      </w:r>
    </w:p>
    <w:p w:rsidR="00B91839" w:rsidRDefault="00725B9F">
      <w:pPr>
        <w:pStyle w:val="Norml1"/>
        <w:spacing w:before="120" w:after="120" w:line="360" w:lineRule="auto"/>
        <w:jc w:val="both"/>
        <w:outlineLvl w:val="2"/>
        <w:rPr>
          <w:rFonts w:ascii="Arial" w:hAnsi="Arial" w:cs="Arial"/>
          <w:sz w:val="22"/>
        </w:rPr>
      </w:pPr>
      <w:r>
        <w:rPr>
          <w:rFonts w:ascii="Arial" w:hAnsi="Arial" w:cs="Arial"/>
          <w:b/>
          <w:bCs/>
          <w:sz w:val="22"/>
        </w:rPr>
        <w:t xml:space="preserve"> </w:t>
      </w:r>
    </w:p>
    <w:bookmarkEnd w:id="0"/>
    <w:p w:rsidR="00B91839" w:rsidRDefault="00725B9F" w:rsidP="00A8610B">
      <w:pPr>
        <w:pStyle w:val="Norml1"/>
        <w:numPr>
          <w:ilvl w:val="0"/>
          <w:numId w:val="4"/>
        </w:numPr>
        <w:spacing w:line="360" w:lineRule="auto"/>
        <w:ind w:left="426" w:hanging="426"/>
        <w:jc w:val="both"/>
        <w:rPr>
          <w:rFonts w:ascii="Arial" w:hAnsi="Arial" w:cs="Arial"/>
          <w:sz w:val="22"/>
          <w:u w:val="single"/>
        </w:rPr>
      </w:pPr>
      <w:r>
        <w:rPr>
          <w:rFonts w:ascii="Arial" w:hAnsi="Arial" w:cs="Arial"/>
          <w:bCs/>
          <w:sz w:val="22"/>
          <w:u w:val="single"/>
        </w:rPr>
        <w:t xml:space="preserve">A Teréz Anya Szociális Integrált Intézmény (a továbbiakban: TASZII) jogszabályban meghatározott közfeladatai: </w:t>
      </w:r>
    </w:p>
    <w:p w:rsidR="00B91839" w:rsidRDefault="00725B9F" w:rsidP="00A8610B">
      <w:pPr>
        <w:pStyle w:val="Norml1"/>
        <w:numPr>
          <w:ilvl w:val="0"/>
          <w:numId w:val="42"/>
        </w:numPr>
        <w:spacing w:line="360" w:lineRule="auto"/>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 és szakosított ellátások, </w:t>
      </w:r>
    </w:p>
    <w:p w:rsidR="00B91839" w:rsidRDefault="00725B9F" w:rsidP="00A8610B">
      <w:pPr>
        <w:pStyle w:val="Norml1"/>
        <w:numPr>
          <w:ilvl w:val="0"/>
          <w:numId w:val="42"/>
        </w:numPr>
        <w:spacing w:line="360" w:lineRule="auto"/>
        <w:jc w:val="both"/>
        <w:rPr>
          <w:rFonts w:ascii="Arial" w:hAnsi="Arial" w:cs="Arial"/>
          <w:sz w:val="22"/>
        </w:rPr>
      </w:pPr>
      <w:r>
        <w:rPr>
          <w:rFonts w:ascii="Arial" w:hAnsi="Arial" w:cs="Arial"/>
          <w:sz w:val="22"/>
        </w:rPr>
        <w:t xml:space="preserve">A gyámügyi igazgatásról szóló 1997. évi XXXI. törvény alapján gyermekjóléti szolgáltatás, családsegítés, gyermekek napközbeni ellátásához kapcsolódó egyéb szolgáltatások, </w:t>
      </w:r>
    </w:p>
    <w:p w:rsidR="00B91839" w:rsidRPr="00720D98" w:rsidRDefault="00725B9F" w:rsidP="00A8610B">
      <w:pPr>
        <w:pStyle w:val="Norml1"/>
        <w:numPr>
          <w:ilvl w:val="0"/>
          <w:numId w:val="42"/>
        </w:numPr>
        <w:spacing w:line="360" w:lineRule="auto"/>
        <w:jc w:val="both"/>
        <w:rPr>
          <w:rFonts w:ascii="Arial" w:hAnsi="Arial" w:cs="Arial"/>
          <w:sz w:val="22"/>
        </w:rPr>
      </w:pPr>
      <w:r w:rsidRPr="00720D98">
        <w:rPr>
          <w:rFonts w:ascii="Arial" w:hAnsi="Arial" w:cs="Arial"/>
          <w:sz w:val="22"/>
        </w:rPr>
        <w:t xml:space="preserve">Az egészségügyről szóló 1997. évi CLIV. törvényben és az egészségügyi alapellátásról szóló 2015. évi CXXIII. törvényben foglalt </w:t>
      </w:r>
      <w:r w:rsidRPr="00720D98">
        <w:rPr>
          <w:rFonts w:ascii="Arial" w:hAnsi="Arial" w:cs="Arial"/>
          <w:color w:val="000000" w:themeColor="text1"/>
          <w:sz w:val="22"/>
        </w:rPr>
        <w:t>önkormányzati egészségügyi alapellátási feladatok biztosítása.</w:t>
      </w:r>
    </w:p>
    <w:p w:rsidR="00B91839" w:rsidRDefault="00725B9F" w:rsidP="00A8610B">
      <w:pPr>
        <w:pStyle w:val="Norml1"/>
        <w:spacing w:line="360" w:lineRule="auto"/>
        <w:ind w:left="360"/>
        <w:jc w:val="both"/>
        <w:rPr>
          <w:rFonts w:ascii="Arial" w:hAnsi="Arial" w:cs="Arial"/>
          <w:sz w:val="22"/>
        </w:rPr>
      </w:pPr>
      <w:r>
        <w:rPr>
          <w:rFonts w:ascii="Arial" w:hAnsi="Arial" w:cs="Arial"/>
          <w:i/>
          <w:iCs/>
          <w:sz w:val="22"/>
        </w:rPr>
        <w:t xml:space="preserve">alapszolgáltatások: </w:t>
      </w:r>
      <w:r>
        <w:rPr>
          <w:rFonts w:ascii="Arial" w:hAnsi="Arial" w:cs="Arial"/>
          <w:sz w:val="22"/>
        </w:rPr>
        <w:t>étkeztetés, házi segítségnyújtás, jelzőrendszeres házi segítségnyújtás, időskorúak nappali ellátása, család- és gyermekjóléti szolgáltatás, bölcsődei ellátás</w:t>
      </w:r>
    </w:p>
    <w:p w:rsidR="00B91839" w:rsidRDefault="00725B9F" w:rsidP="00A8610B">
      <w:pPr>
        <w:pStyle w:val="Norml1"/>
        <w:spacing w:line="360" w:lineRule="auto"/>
        <w:ind w:firstLine="360"/>
        <w:jc w:val="both"/>
        <w:rPr>
          <w:rFonts w:ascii="Arial" w:hAnsi="Arial" w:cs="Arial"/>
          <w:sz w:val="22"/>
        </w:rPr>
      </w:pPr>
      <w:r>
        <w:rPr>
          <w:rFonts w:ascii="Arial" w:hAnsi="Arial" w:cs="Arial"/>
          <w:i/>
          <w:iCs/>
          <w:sz w:val="22"/>
        </w:rPr>
        <w:t xml:space="preserve">szakosított ellátások: </w:t>
      </w:r>
      <w:r>
        <w:rPr>
          <w:rFonts w:ascii="Arial" w:hAnsi="Arial" w:cs="Arial"/>
          <w:sz w:val="22"/>
        </w:rPr>
        <w:t xml:space="preserve">bentlakásos intézményi ellátás </w:t>
      </w:r>
    </w:p>
    <w:p w:rsidR="00B91839" w:rsidRDefault="00725B9F" w:rsidP="00A8610B">
      <w:pPr>
        <w:pStyle w:val="Norml1"/>
        <w:spacing w:line="360" w:lineRule="auto"/>
        <w:ind w:left="360"/>
        <w:jc w:val="both"/>
        <w:rPr>
          <w:rFonts w:ascii="Arial" w:hAnsi="Arial" w:cs="Arial"/>
          <w:sz w:val="22"/>
        </w:rPr>
      </w:pPr>
      <w:r>
        <w:rPr>
          <w:rFonts w:ascii="Arial" w:hAnsi="Arial" w:cs="Arial"/>
          <w:i/>
          <w:sz w:val="22"/>
        </w:rPr>
        <w:t>egészségügyi ellátás</w:t>
      </w:r>
      <w:r>
        <w:rPr>
          <w:rFonts w:ascii="Arial" w:hAnsi="Arial" w:cs="Arial"/>
          <w:sz w:val="22"/>
        </w:rPr>
        <w:t>: háziorvosi, házi gyermekorvosi ellátás,</w:t>
      </w:r>
      <w:r>
        <w:rPr>
          <w:rFonts w:ascii="Arial" w:hAnsi="Arial" w:cs="Arial"/>
          <w:i/>
          <w:iCs/>
          <w:sz w:val="22"/>
        </w:rPr>
        <w:t xml:space="preserve"> </w:t>
      </w:r>
      <w:r>
        <w:rPr>
          <w:rFonts w:ascii="Arial" w:hAnsi="Arial" w:cs="Arial"/>
          <w:sz w:val="22"/>
        </w:rPr>
        <w:t>a fogorvosi alapellátás, védőnői ellátás, iskola-egészségügyi ellátás</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2. Az intézmény alaptevékenysége</w:t>
      </w:r>
      <w:r>
        <w:rPr>
          <w:rFonts w:ascii="Arial" w:hAnsi="Arial" w:cs="Arial"/>
          <w:sz w:val="22"/>
        </w:rPr>
        <w:t xml:space="preserve">: </w:t>
      </w:r>
    </w:p>
    <w:p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 a védőnői ellátásról, és az iskola-egészségügyi ellátásról gondoskodik. </w:t>
      </w:r>
    </w:p>
    <w:p w:rsidR="00B91839" w:rsidRDefault="00725B9F">
      <w:pPr>
        <w:pStyle w:val="Norml1"/>
        <w:numPr>
          <w:ilvl w:val="0"/>
          <w:numId w:val="2"/>
        </w:numPr>
        <w:spacing w:before="120" w:after="120" w:line="360" w:lineRule="auto"/>
        <w:ind w:left="20"/>
        <w:jc w:val="both"/>
        <w:rPr>
          <w:rFonts w:ascii="Arial" w:hAnsi="Arial" w:cs="Arial"/>
          <w:sz w:val="22"/>
        </w:rPr>
      </w:pPr>
      <w:r>
        <w:rPr>
          <w:rFonts w:ascii="Arial" w:hAnsi="Arial" w:cs="Arial"/>
          <w:sz w:val="22"/>
        </w:rPr>
        <w:lastRenderedPageBreak/>
        <w:t>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SzCsM. rendelet, a területi védőnői ellátásról szóló 49/2004. (V. 21.) ESzCsM rendelet.</w:t>
      </w:r>
    </w:p>
    <w:p w:rsidR="00B91839" w:rsidRDefault="00725B9F">
      <w:pPr>
        <w:pStyle w:val="Norml1"/>
        <w:spacing w:before="120" w:after="120" w:line="360" w:lineRule="auto"/>
        <w:ind w:left="20"/>
        <w:jc w:val="both"/>
        <w:rPr>
          <w:rFonts w:ascii="Arial" w:hAnsi="Arial" w:cs="Arial"/>
          <w:sz w:val="22"/>
        </w:rPr>
      </w:pPr>
      <w:r>
        <w:rPr>
          <w:rFonts w:ascii="Arial" w:hAnsi="Arial" w:cs="Arial"/>
          <w:sz w:val="22"/>
        </w:rPr>
        <w:t xml:space="preserve">A TASZII Alapító Okiratát Hévíz Város Önkormányzat jóváhagyta. </w:t>
      </w:r>
    </w:p>
    <w:p w:rsidR="00B91839" w:rsidRDefault="00725B9F">
      <w:pPr>
        <w:pStyle w:val="Szvegtrzs3"/>
        <w:shd w:val="clear" w:color="auto" w:fill="auto"/>
        <w:spacing w:before="120" w:after="120" w:line="360" w:lineRule="auto"/>
        <w:ind w:left="20" w:firstLine="0"/>
        <w:jc w:val="both"/>
        <w:rPr>
          <w:rFonts w:ascii="Arial" w:hAnsi="Arial" w:cs="Arial"/>
          <w:sz w:val="22"/>
          <w:szCs w:val="24"/>
        </w:rPr>
      </w:pPr>
      <w:r>
        <w:rPr>
          <w:rFonts w:ascii="Arial" w:hAnsi="Arial" w:cs="Arial"/>
          <w:sz w:val="22"/>
          <w:szCs w:val="24"/>
        </w:rPr>
        <w:t>A fentiekben felsorolt feladatait más települési önkormányzat lakosságára kiterjedően is ellátja feladat-ellátási szerződés keretében.</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ind w:left="4520" w:hanging="4520"/>
        <w:jc w:val="both"/>
        <w:rPr>
          <w:rFonts w:ascii="Arial" w:hAnsi="Arial" w:cs="Arial"/>
          <w:sz w:val="22"/>
        </w:rPr>
      </w:pPr>
      <w:r>
        <w:rPr>
          <w:rFonts w:ascii="Arial" w:hAnsi="Arial" w:cs="Arial"/>
          <w:sz w:val="22"/>
          <w:u w:val="single"/>
        </w:rPr>
        <w:t xml:space="preserve">3. Az intézmény működési köre feladatonként (ellátási területe): </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Idősek otthona: Hévíz Város közigazgatási területe, szabad férőhely esetén Magyarország más települései</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Házi segítségnyújtás: Hévíz Város közigazgatási területe, feladat – ellátás megállapodás alapján: Cserszegtomaj Nagyközségek Önkormányzata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Jelzőrendszeres házi segítségnyújtás: Hévíz Város közigazgatási területe, feladat – ellátás megállapodás alapján Cserszegtomaj Nagyközség Önkormányzat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Család- és Gyermekjóléti Szolgáltatás: Hévíz Város közigazgatási területe, feladat – ellátás megállapodás alapján Cserszegtomaj Nagyközség Önkormányzat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Védőnői Szolgálat: Hévíz Város közigazgatási területe, feladat – ellátási megállapodás alapján Nemesbük és Zalaköveskút Önkormányzatok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Nappali ellátás: Hévíz Város közigazgatási területe, feladat – ellátási megállapodás alapján Cserszegtomaj Nagyközség Önkormányzata közigazgatási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Bölcsőde működési köre: Hévíz város illetékességi területe, valamint szabad férőhelyek esetén Magyarország területe.</w:t>
      </w:r>
    </w:p>
    <w:p w:rsidR="00B91839" w:rsidRDefault="00725B9F">
      <w:pPr>
        <w:pStyle w:val="TextBody"/>
        <w:spacing w:before="120" w:line="360" w:lineRule="auto"/>
        <w:ind w:left="998" w:hanging="425"/>
        <w:jc w:val="both"/>
        <w:rPr>
          <w:rFonts w:ascii="Arial" w:hAnsi="Arial" w:cs="Arial"/>
          <w:szCs w:val="24"/>
        </w:rPr>
      </w:pPr>
      <w:r>
        <w:rPr>
          <w:rFonts w:ascii="Arial" w:hAnsi="Arial" w:cs="Arial"/>
          <w:szCs w:val="24"/>
        </w:rPr>
        <w:t>Vegyes fogorvosi ellátás területe Hévíz, Alsópáhok, Felsőpáhok, Nemesbük, Zalaköveskút, Vindornyalak települések közigazgatási területe.</w:t>
      </w:r>
    </w:p>
    <w:p w:rsidR="00B91839" w:rsidRDefault="00B91839">
      <w:pPr>
        <w:pStyle w:val="Norml1"/>
        <w:spacing w:before="120" w:after="120" w:line="360" w:lineRule="auto"/>
        <w:jc w:val="both"/>
        <w:rPr>
          <w:rFonts w:ascii="Arial" w:hAnsi="Arial" w:cs="Arial"/>
        </w:rPr>
      </w:pPr>
    </w:p>
    <w:p w:rsidR="0084546E" w:rsidRDefault="0084546E">
      <w:pPr>
        <w:pStyle w:val="Norml1"/>
        <w:spacing w:before="120" w:after="120" w:line="360" w:lineRule="auto"/>
        <w:jc w:val="both"/>
        <w:rPr>
          <w:rFonts w:ascii="Arial" w:hAnsi="Arial" w:cs="Arial"/>
        </w:rPr>
      </w:pPr>
    </w:p>
    <w:p w:rsidR="0084546E" w:rsidRDefault="0084546E">
      <w:pPr>
        <w:pStyle w:val="Norml1"/>
        <w:spacing w:before="120" w:after="120" w:line="360" w:lineRule="auto"/>
        <w:jc w:val="both"/>
        <w:rPr>
          <w:rFonts w:ascii="Arial" w:hAnsi="Arial" w:cs="Arial"/>
        </w:rPr>
      </w:pP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lastRenderedPageBreak/>
        <w:t>4. Az alaptevékenységet meghatározó jogszabály megjelölése</w:t>
      </w:r>
      <w:r>
        <w:rPr>
          <w:rFonts w:ascii="Arial" w:hAnsi="Arial" w:cs="Arial"/>
          <w:sz w:val="22"/>
        </w:rPr>
        <w:t xml:space="preserve">: </w:t>
      </w:r>
    </w:p>
    <w:p w:rsidR="00720D98" w:rsidRDefault="00725B9F" w:rsidP="00720D98">
      <w:pPr>
        <w:pStyle w:val="Norml1"/>
        <w:spacing w:before="120" w:after="120" w:line="360" w:lineRule="auto"/>
        <w:jc w:val="both"/>
        <w:rPr>
          <w:rFonts w:ascii="Arial" w:hAnsi="Arial" w:cs="Arial"/>
          <w:sz w:val="22"/>
        </w:rPr>
      </w:pPr>
      <w:r>
        <w:rPr>
          <w:rFonts w:ascii="Arial" w:hAnsi="Arial" w:cs="Arial"/>
          <w:color w:val="000000" w:themeColor="text1"/>
          <w:sz w:val="22"/>
        </w:rPr>
        <w:t>A fenntartó az intézmény alapító okiratát 2016. február 25-ei ülésén, 44/2016. (II.26.) normatív határozattal módosította és hagyta jóvá. Hatályba lépésének napja 2016. március 31., a szociális igazgatásról és szociális ellátásokról szóló 1993. évi III. törvény, és annak végrehajtását</w:t>
      </w:r>
      <w:r>
        <w:rPr>
          <w:rFonts w:ascii="Arial" w:hAnsi="Arial" w:cs="Arial"/>
          <w:sz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 végzi. </w:t>
      </w:r>
    </w:p>
    <w:p w:rsidR="00A8610B" w:rsidRDefault="00A8610B" w:rsidP="00A8610B">
      <w:pPr>
        <w:pStyle w:val="Norml1"/>
        <w:spacing w:before="120" w:after="120" w:line="360" w:lineRule="auto"/>
        <w:jc w:val="both"/>
        <w:rPr>
          <w:rFonts w:ascii="Arial" w:hAnsi="Arial" w:cs="Arial"/>
        </w:rPr>
      </w:pPr>
    </w:p>
    <w:p w:rsidR="00B91839" w:rsidRDefault="00725B9F" w:rsidP="00A8610B">
      <w:pPr>
        <w:pStyle w:val="Norml1"/>
        <w:spacing w:before="120" w:after="120" w:line="360" w:lineRule="auto"/>
        <w:jc w:val="both"/>
        <w:rPr>
          <w:rFonts w:ascii="Arial" w:hAnsi="Arial" w:cs="Arial"/>
          <w:sz w:val="22"/>
        </w:rPr>
      </w:pPr>
      <w:r>
        <w:rPr>
          <w:rFonts w:ascii="Arial" w:hAnsi="Arial" w:cs="Arial"/>
          <w:sz w:val="22"/>
          <w:u w:val="single"/>
        </w:rPr>
        <w:t>5. Az intézmény által ellátható vállalkozói tevékenység köre és mértéke:</w:t>
      </w:r>
      <w:r>
        <w:rPr>
          <w:rFonts w:ascii="Arial" w:hAnsi="Arial" w:cs="Arial"/>
          <w:sz w:val="22"/>
        </w:rPr>
        <w:t xml:space="preserve"> </w:t>
      </w:r>
    </w:p>
    <w:p w:rsidR="00B91839" w:rsidRDefault="00725B9F">
      <w:pPr>
        <w:pStyle w:val="Norml1"/>
        <w:spacing w:line="360" w:lineRule="auto"/>
        <w:jc w:val="both"/>
        <w:rPr>
          <w:rFonts w:ascii="Arial" w:hAnsi="Arial" w:cs="Arial"/>
          <w:sz w:val="22"/>
        </w:rPr>
      </w:pPr>
      <w:r>
        <w:rPr>
          <w:rFonts w:ascii="Arial" w:hAnsi="Arial" w:cs="Arial"/>
          <w:sz w:val="22"/>
        </w:rPr>
        <w:t xml:space="preserve">Az intézmény vállalkozói tevékenységet nem végez. </w:t>
      </w:r>
    </w:p>
    <w:p w:rsidR="00B91839" w:rsidRDefault="00B91839">
      <w:pPr>
        <w:pStyle w:val="Norml1"/>
        <w:spacing w:line="360" w:lineRule="auto"/>
        <w:jc w:val="both"/>
        <w:rPr>
          <w:rFonts w:ascii="Arial" w:hAnsi="Arial" w:cs="Arial"/>
          <w:sz w:val="22"/>
        </w:rPr>
      </w:pPr>
    </w:p>
    <w:p w:rsidR="00B91839" w:rsidRDefault="00725B9F">
      <w:pPr>
        <w:pStyle w:val="Norml1"/>
        <w:spacing w:line="360" w:lineRule="auto"/>
        <w:jc w:val="both"/>
        <w:rPr>
          <w:rFonts w:ascii="Arial" w:hAnsi="Arial" w:cs="Arial"/>
          <w:sz w:val="22"/>
          <w:u w:val="single"/>
        </w:rPr>
      </w:pPr>
      <w:r>
        <w:rPr>
          <w:rFonts w:ascii="Arial" w:hAnsi="Arial" w:cs="Arial"/>
          <w:sz w:val="22"/>
          <w:u w:val="single"/>
        </w:rPr>
        <w:t>6. A költségvetési szerv által ellátott alaptevékenységek kormányzati funkciói:</w:t>
      </w:r>
    </w:p>
    <w:p w:rsidR="00B91839" w:rsidRDefault="00725B9F">
      <w:pPr>
        <w:pStyle w:val="Norml1"/>
        <w:spacing w:line="360" w:lineRule="auto"/>
        <w:jc w:val="both"/>
        <w:rPr>
          <w:rFonts w:ascii="Arial" w:hAnsi="Arial" w:cs="Arial"/>
          <w:sz w:val="22"/>
        </w:rPr>
      </w:pPr>
      <w:r>
        <w:rPr>
          <w:rFonts w:ascii="Arial" w:hAnsi="Arial" w:cs="Arial"/>
          <w:sz w:val="22"/>
        </w:rPr>
        <w:t>Tényelegesen végzett fő tevékenysége TEÁOR’ 08 besorolás szerint:</w:t>
      </w:r>
    </w:p>
    <w:p w:rsidR="00B91839" w:rsidRDefault="00725B9F">
      <w:pPr>
        <w:pStyle w:val="Norml1"/>
        <w:spacing w:line="360" w:lineRule="auto"/>
        <w:jc w:val="both"/>
        <w:rPr>
          <w:rFonts w:ascii="Arial" w:hAnsi="Arial" w:cs="Arial"/>
          <w:sz w:val="22"/>
        </w:rPr>
      </w:pPr>
      <w:r>
        <w:rPr>
          <w:rFonts w:ascii="Arial" w:hAnsi="Arial" w:cs="Arial"/>
          <w:sz w:val="22"/>
        </w:rPr>
        <w:t>8730 Idősek, fogyatékosok bentlakásos ellátása</w:t>
      </w:r>
    </w:p>
    <w:p w:rsidR="00B91839" w:rsidRDefault="00725B9F" w:rsidP="00720D98">
      <w:pPr>
        <w:pStyle w:val="Norml1"/>
        <w:spacing w:line="360" w:lineRule="auto"/>
        <w:jc w:val="both"/>
        <w:rPr>
          <w:rFonts w:ascii="Arial" w:hAnsi="Arial" w:cs="Arial"/>
          <w:i/>
          <w:sz w:val="22"/>
        </w:rPr>
      </w:pPr>
      <w:r>
        <w:rPr>
          <w:rFonts w:ascii="Arial" w:hAnsi="Arial" w:cs="Arial"/>
          <w:sz w:val="22"/>
        </w:rPr>
        <w:t>Szakágazat száma: 873000 Idősek, fogyatékosok bentlakásos ellátása</w:t>
      </w:r>
    </w:p>
    <w:p w:rsidR="00720D98" w:rsidRDefault="00720D98">
      <w:pPr>
        <w:pStyle w:val="Norml1"/>
        <w:tabs>
          <w:tab w:val="center" w:pos="5220"/>
          <w:tab w:val="center" w:pos="7020"/>
          <w:tab w:val="center" w:pos="8640"/>
        </w:tabs>
        <w:spacing w:line="360" w:lineRule="auto"/>
        <w:ind w:firstLine="708"/>
        <w:jc w:val="both"/>
        <w:rPr>
          <w:rFonts w:ascii="Arial" w:hAnsi="Arial" w:cs="Arial"/>
          <w:i/>
          <w:sz w:val="22"/>
        </w:rPr>
      </w:pPr>
    </w:p>
    <w:p w:rsidR="0084546E" w:rsidRDefault="0084546E">
      <w:pPr>
        <w:pStyle w:val="Norml1"/>
        <w:tabs>
          <w:tab w:val="center" w:pos="5220"/>
          <w:tab w:val="center" w:pos="7020"/>
          <w:tab w:val="center" w:pos="8640"/>
        </w:tabs>
        <w:spacing w:line="360" w:lineRule="auto"/>
        <w:ind w:firstLine="708"/>
        <w:jc w:val="both"/>
        <w:rPr>
          <w:rFonts w:ascii="Arial" w:hAnsi="Arial" w:cs="Arial"/>
          <w:i/>
          <w:sz w:val="22"/>
        </w:rPr>
      </w:pPr>
    </w:p>
    <w:p w:rsidR="00B91839" w:rsidRDefault="00725B9F">
      <w:pPr>
        <w:pStyle w:val="Norml1"/>
        <w:tabs>
          <w:tab w:val="center" w:pos="5220"/>
          <w:tab w:val="center" w:pos="7020"/>
          <w:tab w:val="center" w:pos="8640"/>
        </w:tabs>
        <w:spacing w:line="360" w:lineRule="auto"/>
        <w:ind w:firstLine="708"/>
        <w:jc w:val="both"/>
        <w:rPr>
          <w:rFonts w:ascii="Arial" w:hAnsi="Arial" w:cs="Arial"/>
          <w:i/>
          <w:sz w:val="22"/>
        </w:rPr>
      </w:pPr>
      <w:r>
        <w:rPr>
          <w:rFonts w:ascii="Arial" w:hAnsi="Arial" w:cs="Arial"/>
          <w:i/>
          <w:sz w:val="22"/>
        </w:rPr>
        <w:t>Megnevezés</w:t>
      </w:r>
      <w:r>
        <w:rPr>
          <w:rFonts w:ascii="Arial" w:hAnsi="Arial" w:cs="Arial"/>
          <w:i/>
          <w:sz w:val="22"/>
        </w:rPr>
        <w:tab/>
        <w:t>kormányzati funkció</w:t>
      </w:r>
    </w:p>
    <w:p w:rsidR="00B91839" w:rsidRDefault="00B91839">
      <w:pPr>
        <w:pStyle w:val="Norml1"/>
        <w:tabs>
          <w:tab w:val="left" w:pos="720"/>
          <w:tab w:val="left" w:pos="4860"/>
          <w:tab w:val="left" w:pos="6660"/>
          <w:tab w:val="left" w:pos="8460"/>
        </w:tabs>
        <w:jc w:val="both"/>
        <w:rPr>
          <w:rFonts w:ascii="Arial" w:hAnsi="Arial" w:cs="Arial"/>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u w:val="single"/>
        </w:rPr>
      </w:pPr>
      <w:r>
        <w:rPr>
          <w:rFonts w:ascii="Arial" w:hAnsi="Arial" w:cs="Arial"/>
        </w:rPr>
        <w:tab/>
      </w:r>
      <w:r>
        <w:rPr>
          <w:rFonts w:ascii="Arial" w:hAnsi="Arial" w:cs="Arial"/>
          <w:sz w:val="22"/>
          <w:szCs w:val="22"/>
          <w:u w:val="single"/>
        </w:rPr>
        <w:t>Egészségügyi alapellátás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Család- és nővédelmi egészségügyi</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gondozás</w:t>
      </w:r>
      <w:r>
        <w:rPr>
          <w:rFonts w:ascii="Arial" w:hAnsi="Arial" w:cs="Arial"/>
          <w:sz w:val="22"/>
          <w:szCs w:val="22"/>
        </w:rPr>
        <w:tab/>
        <w:t>071031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074031 Család és nővédelmi egészségügyi gondozás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Pr>
                <w:rFonts w:ascii="Arial" w:hAnsi="Arial" w:cs="Arial"/>
                <w:sz w:val="22"/>
                <w:szCs w:val="22"/>
              </w:rPr>
              <w:br/>
              <w:t>- az anya és a 0-3 éves gyermek védőnői gondozásával összefüggő feladatok ellátása.</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A8610B" w:rsidRDefault="00A8610B">
      <w:pPr>
        <w:pStyle w:val="Norml1"/>
        <w:tabs>
          <w:tab w:val="left" w:pos="720"/>
          <w:tab w:val="left" w:pos="4860"/>
          <w:tab w:val="left" w:pos="6660"/>
          <w:tab w:val="left" w:pos="8460"/>
        </w:tabs>
        <w:spacing w:line="360" w:lineRule="auto"/>
        <w:ind w:firstLine="708"/>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lastRenderedPageBreak/>
        <w:t>Háziorvosi alapellátás</w:t>
      </w:r>
      <w:r>
        <w:rPr>
          <w:rFonts w:ascii="Arial" w:hAnsi="Arial" w:cs="Arial"/>
          <w:sz w:val="22"/>
          <w:szCs w:val="22"/>
        </w:rPr>
        <w:tab/>
        <w:t>072111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072111 Háziorvosi alapellátás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7" w:right="57"/>
              <w:rPr>
                <w:rFonts w:ascii="Arial" w:hAnsi="Arial" w:cs="Arial"/>
                <w:sz w:val="22"/>
                <w:szCs w:val="22"/>
              </w:rPr>
            </w:pP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 beteg vizsgálatával, egészségi állapotának észlelésével és ellenőrzésével, rendszeres,</w:t>
            </w:r>
            <w:r>
              <w:rPr>
                <w:rFonts w:ascii="Arial" w:hAnsi="Arial" w:cs="Arial"/>
                <w:sz w:val="22"/>
                <w:szCs w:val="22"/>
              </w:rPr>
              <w:br/>
            </w:r>
            <w:r>
              <w:rPr>
                <w:rFonts w:ascii="Arial" w:hAnsi="Arial" w:cs="Arial"/>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Fogorvosi alapellátás</w:t>
      </w:r>
      <w:r>
        <w:rPr>
          <w:rFonts w:ascii="Arial" w:hAnsi="Arial" w:cs="Arial"/>
          <w:sz w:val="22"/>
          <w:szCs w:val="22"/>
        </w:rPr>
        <w:tab/>
        <w:t>072311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072311 Fogorvosi alapellátás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7" w:right="57"/>
              <w:rPr>
                <w:rFonts w:ascii="Arial" w:hAnsi="Arial" w:cs="Arial"/>
                <w:sz w:val="22"/>
                <w:szCs w:val="22"/>
              </w:rPr>
            </w:pPr>
            <w:r>
              <w:rPr>
                <w:rFonts w:ascii="Arial" w:hAnsi="Arial" w:cs="Arial"/>
                <w:sz w:val="22"/>
                <w:szCs w:val="22"/>
              </w:rPr>
              <w:t xml:space="preserve"> </w:t>
            </w:r>
            <w:r>
              <w:rPr>
                <w:rFonts w:ascii="Arial" w:hAnsi="Arial" w:cs="Arial"/>
                <w:sz w:val="22"/>
                <w:szCs w:val="22"/>
                <w:shd w:val="clear" w:color="auto" w:fill="FFFFFF"/>
              </w:rPr>
              <w:t>Ide tartozik:</w:t>
            </w:r>
            <w:r>
              <w:rPr>
                <w:rFonts w:ascii="Arial" w:hAnsi="Arial" w:cs="Arial"/>
                <w:sz w:val="22"/>
                <w:szCs w:val="22"/>
              </w:rPr>
              <w:br/>
            </w:r>
            <w:r>
              <w:rPr>
                <w:rFonts w:ascii="Arial" w:hAnsi="Arial" w:cs="Arial"/>
                <w:sz w:val="22"/>
                <w:szCs w:val="22"/>
                <w:shd w:val="clear" w:color="auto" w:fill="FFFFFF"/>
              </w:rPr>
              <w:t>- az egészségügyi alapellátás körében megszervezett fogorvosi alapellátással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rPr>
      </w:pPr>
      <w:r>
        <w:rPr>
          <w:rFonts w:ascii="Arial" w:hAnsi="Arial" w:cs="Arial"/>
          <w:sz w:val="22"/>
          <w:szCs w:val="22"/>
        </w:rPr>
        <w:t xml:space="preserve">Ifjúsági-egészségügyi gondozás </w:t>
      </w:r>
      <w:r>
        <w:rPr>
          <w:rFonts w:ascii="Arial" w:hAnsi="Arial" w:cs="Arial"/>
          <w:sz w:val="22"/>
          <w:szCs w:val="22"/>
        </w:rPr>
        <w:tab/>
        <w:t>074032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074032 Ifjúsági-egészségügyi gondozás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az iskola-egészségügyi ellátással,</w:t>
            </w:r>
            <w:r>
              <w:rPr>
                <w:rFonts w:ascii="Arial" w:hAnsi="Arial" w:cs="Arial"/>
                <w:sz w:val="22"/>
                <w:szCs w:val="22"/>
              </w:rPr>
              <w:br/>
              <w:t>- a védőnői gondozásával,</w:t>
            </w:r>
            <w:r>
              <w:rPr>
                <w:rFonts w:ascii="Arial" w:hAnsi="Arial" w:cs="Arial"/>
                <w:sz w:val="22"/>
                <w:szCs w:val="22"/>
              </w:rPr>
              <w:br/>
              <w:t>- a 3-18 éves korú gyermekek egyéb ifjúság-egészségügyi gondozásával összefüggő feladatok ellátása.</w:t>
            </w:r>
          </w:p>
        </w:tc>
      </w:tr>
    </w:tbl>
    <w:p w:rsidR="00B91839" w:rsidRDefault="00B91839">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Szakosított ellátás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 xml:space="preserve">Időskorúak, demens betegek tartós bentlakásos </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u w:val="single"/>
        </w:rPr>
      </w:pPr>
      <w:r>
        <w:rPr>
          <w:rFonts w:ascii="Arial" w:hAnsi="Arial" w:cs="Arial"/>
          <w:sz w:val="22"/>
          <w:szCs w:val="22"/>
        </w:rPr>
        <w:tab/>
        <w:t>ellátása</w:t>
      </w:r>
      <w:r>
        <w:rPr>
          <w:rFonts w:ascii="Arial" w:hAnsi="Arial" w:cs="Arial"/>
          <w:sz w:val="22"/>
          <w:szCs w:val="22"/>
        </w:rPr>
        <w:tab/>
        <w:t>102021</w:t>
      </w:r>
      <w:r>
        <w:rPr>
          <w:rFonts w:ascii="Arial" w:hAnsi="Arial" w:cs="Arial"/>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102021 Időskorúak, demens betegek tartós bentlakásos ellátása</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Pr>
                <w:rFonts w:ascii="Arial" w:hAnsi="Arial" w:cs="Arial"/>
                <w:sz w:val="22"/>
                <w:szCs w:val="22"/>
              </w:rPr>
              <w:br/>
              <w:t xml:space="preserve">- a demens beteg (az a személy, akinél jogszabályban meghatározott szerv a </w:t>
            </w:r>
            <w:r>
              <w:rPr>
                <w:rFonts w:ascii="Arial" w:hAnsi="Arial" w:cs="Arial"/>
                <w:sz w:val="22"/>
                <w:szCs w:val="22"/>
              </w:rPr>
              <w:lastRenderedPageBreak/>
              <w:t>demencia körébe</w:t>
            </w:r>
            <w:r>
              <w:rPr>
                <w:rFonts w:ascii="Arial" w:hAnsi="Arial" w:cs="Arial"/>
                <w:sz w:val="22"/>
                <w:szCs w:val="22"/>
              </w:rPr>
              <w:br/>
              <w:t>tartozó középsúlyos vagy súlyos kórképet állapított meg) külön gondozási egységben vagy csoportban történő tartós bentlakásos ellátásával, támogatásával</w:t>
            </w:r>
            <w:r>
              <w:rPr>
                <w:rFonts w:ascii="Arial" w:hAnsi="Arial" w:cs="Arial"/>
                <w:sz w:val="22"/>
                <w:szCs w:val="22"/>
              </w:rPr>
              <w:br/>
              <w:t>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873011 és 873013 szakfeladatokon el kell számolni.</w:t>
            </w:r>
            <w:r>
              <w:rPr>
                <w:rFonts w:ascii="Arial" w:hAnsi="Arial" w:cs="Arial"/>
                <w:sz w:val="22"/>
                <w:szCs w:val="22"/>
              </w:rPr>
              <w:br/>
              <w:t>Feladatmutató: gondozási napok száma a tárgyévben (gondozási nap)</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u w:val="single"/>
        </w:rPr>
      </w:pPr>
    </w:p>
    <w:p w:rsidR="00B91839" w:rsidRDefault="00725B9F">
      <w:pPr>
        <w:pStyle w:val="Norml1"/>
        <w:tabs>
          <w:tab w:val="left" w:pos="720"/>
          <w:tab w:val="left" w:pos="4860"/>
          <w:tab w:val="left" w:pos="6660"/>
          <w:tab w:val="left" w:pos="8460"/>
        </w:tabs>
        <w:spacing w:line="360" w:lineRule="auto"/>
        <w:ind w:firstLine="708"/>
        <w:jc w:val="both"/>
        <w:rPr>
          <w:rFonts w:ascii="Arial" w:hAnsi="Arial" w:cs="Arial"/>
          <w:sz w:val="22"/>
          <w:szCs w:val="22"/>
          <w:u w:val="single"/>
        </w:rPr>
      </w:pPr>
      <w:r>
        <w:rPr>
          <w:rFonts w:ascii="Arial" w:hAnsi="Arial" w:cs="Arial"/>
          <w:sz w:val="22"/>
          <w:szCs w:val="22"/>
          <w:u w:val="single"/>
        </w:rPr>
        <w:t>Alapszolgáltatás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Idősek, demens betegek nappali ellátása</w:t>
      </w:r>
      <w:r>
        <w:rPr>
          <w:rFonts w:ascii="Arial" w:hAnsi="Arial" w:cs="Arial"/>
          <w:sz w:val="22"/>
          <w:szCs w:val="22"/>
        </w:rPr>
        <w:tab/>
        <w:t>102030</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102030 Idősek, demens betegek nappali ellátása</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881011-881012 szakfeladatokon el kell számolni.</w:t>
            </w:r>
            <w:r>
              <w:rPr>
                <w:rFonts w:ascii="Arial" w:hAnsi="Arial" w:cs="Arial"/>
                <w:sz w:val="22"/>
                <w:szCs w:val="22"/>
              </w:rPr>
              <w:br/>
              <w:t>Feladatmutató: ellátottak száma a tárgyévben (fő)</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Gyermekjóléti szolgáltatás</w:t>
      </w:r>
      <w:r>
        <w:rPr>
          <w:rFonts w:ascii="Arial" w:hAnsi="Arial" w:cs="Arial"/>
          <w:sz w:val="22"/>
          <w:szCs w:val="22"/>
        </w:rPr>
        <w:tab/>
        <w:t>104042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104042 Gyermekjóléti szolgáltatások</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Ide tartozik:</w:t>
            </w:r>
            <w:r>
              <w:rPr>
                <w:rFonts w:ascii="Arial" w:hAnsi="Arial" w:cs="Arial"/>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Pr>
                <w:rFonts w:ascii="Arial" w:hAnsi="Arial" w:cs="Arial"/>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A8610B"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A8610B">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lastRenderedPageBreak/>
        <w:tab/>
      </w:r>
      <w:r w:rsidR="00725B9F">
        <w:rPr>
          <w:rFonts w:ascii="Arial" w:hAnsi="Arial" w:cs="Arial"/>
          <w:sz w:val="22"/>
          <w:szCs w:val="22"/>
        </w:rPr>
        <w:t>Szociális étkeztetés</w:t>
      </w:r>
      <w:r w:rsidR="00725B9F">
        <w:rPr>
          <w:rFonts w:ascii="Arial" w:hAnsi="Arial" w:cs="Arial"/>
          <w:sz w:val="22"/>
          <w:szCs w:val="22"/>
        </w:rPr>
        <w:tab/>
        <w:t>107051</w:t>
      </w:r>
    </w:p>
    <w:p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107051 Szociális étkeztetés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 889921 szakfeladaton el kell számolni.</w:t>
            </w:r>
            <w:r>
              <w:rPr>
                <w:rFonts w:ascii="Arial" w:hAnsi="Arial" w:cs="Arial"/>
                <w:sz w:val="22"/>
                <w:szCs w:val="22"/>
              </w:rPr>
              <w:br/>
              <w:t>Feladatmutató: ellátottak száma a tárgyévben (fő)</w:t>
            </w:r>
          </w:p>
        </w:tc>
      </w:tr>
    </w:tbl>
    <w:p w:rsidR="00B91839" w:rsidRDefault="00B91839">
      <w:pPr>
        <w:pStyle w:val="Norml1"/>
        <w:tabs>
          <w:tab w:val="left" w:pos="720"/>
          <w:tab w:val="left" w:pos="4860"/>
          <w:tab w:val="left" w:pos="6660"/>
          <w:tab w:val="left" w:pos="8460"/>
        </w:tabs>
        <w:spacing w:line="360" w:lineRule="auto"/>
        <w:jc w:val="both"/>
        <w:rPr>
          <w:rFonts w:ascii="Arial" w:hAnsi="Arial" w:cs="Arial"/>
          <w:sz w:val="22"/>
          <w:szCs w:val="22"/>
        </w:rPr>
      </w:pP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Házi segítségnyújtás</w:t>
      </w:r>
      <w:r>
        <w:rPr>
          <w:rFonts w:ascii="Arial" w:hAnsi="Arial" w:cs="Arial"/>
          <w:sz w:val="22"/>
          <w:szCs w:val="22"/>
        </w:rPr>
        <w:tab/>
        <w:t>107052</w:t>
      </w:r>
    </w:p>
    <w:p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107052 Házi segítségnyújtás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Pr>
                <w:rFonts w:ascii="Arial" w:hAnsi="Arial" w:cs="Arial"/>
                <w:sz w:val="22"/>
                <w:szCs w:val="22"/>
              </w:rPr>
              <w:br/>
              <w:t>Feladatmutató: ellátottak száma a tárgyévben (fő)</w:t>
            </w:r>
          </w:p>
        </w:tc>
      </w:tr>
    </w:tbl>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Jelzőrendszeres házi segítségnyújtás</w:t>
      </w:r>
      <w:r>
        <w:rPr>
          <w:rFonts w:ascii="Arial" w:hAnsi="Arial" w:cs="Arial"/>
          <w:sz w:val="22"/>
          <w:szCs w:val="22"/>
        </w:rPr>
        <w:tab/>
        <w:t>107053</w:t>
      </w:r>
    </w:p>
    <w:p w:rsidR="0084546E" w:rsidRDefault="0084546E">
      <w:pPr>
        <w:pStyle w:val="Norml1"/>
        <w:tabs>
          <w:tab w:val="left" w:pos="720"/>
          <w:tab w:val="left" w:pos="4860"/>
          <w:tab w:val="left" w:pos="6660"/>
          <w:tab w:val="left" w:pos="8460"/>
        </w:tabs>
        <w:spacing w:line="360" w:lineRule="auto"/>
        <w:jc w:val="both"/>
        <w:rPr>
          <w:rFonts w:ascii="Arial" w:hAnsi="Arial" w:cs="Arial"/>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107053 Jelzőrendszeres házi segítségnyújtás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Pr>
                <w:rFonts w:ascii="Arial" w:hAnsi="Arial" w:cs="Arial"/>
                <w:sz w:val="22"/>
                <w:szCs w:val="22"/>
              </w:rPr>
              <w:br/>
              <w:t>Feladatmutató: ellátottak száma a tárgyévben (fő)</w:t>
            </w:r>
          </w:p>
        </w:tc>
      </w:tr>
    </w:tbl>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lastRenderedPageBreak/>
        <w:tab/>
        <w:t>Családsegítés</w:t>
      </w:r>
      <w:r>
        <w:rPr>
          <w:rFonts w:ascii="Arial" w:hAnsi="Arial" w:cs="Arial"/>
          <w:sz w:val="22"/>
          <w:szCs w:val="22"/>
        </w:rPr>
        <w:tab/>
        <w:t>107054</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107054 Családsegítés</w:t>
            </w:r>
          </w:p>
        </w:tc>
      </w:tr>
      <w:tr w:rsidR="00B91839">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Pr>
                <w:rFonts w:ascii="Arial" w:hAnsi="Arial" w:cs="Arial"/>
                <w:sz w:val="22"/>
                <w:szCs w:val="22"/>
              </w:rPr>
              <w:br/>
              <w:t>Feladatmutató: ellátottak száma a tárgyévben (fő)</w:t>
            </w:r>
          </w:p>
        </w:tc>
      </w:tr>
    </w:tbl>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r>
    </w:p>
    <w:p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Gyermekek napközbeni ellátása</w:t>
      </w:r>
      <w:r>
        <w:rPr>
          <w:rFonts w:ascii="Arial" w:hAnsi="Arial" w:cs="Arial"/>
          <w:sz w:val="22"/>
          <w:szCs w:val="22"/>
        </w:rPr>
        <w:tab/>
        <w:t>104030</w:t>
      </w:r>
    </w:p>
    <w:p w:rsidR="00B91839" w:rsidRDefault="00725B9F">
      <w:pPr>
        <w:pStyle w:val="Norml1"/>
        <w:tabs>
          <w:tab w:val="left" w:pos="720"/>
          <w:tab w:val="left" w:pos="4860"/>
          <w:tab w:val="left" w:pos="6660"/>
          <w:tab w:val="left" w:pos="8460"/>
        </w:tabs>
        <w:spacing w:line="360" w:lineRule="auto"/>
        <w:rPr>
          <w:rFonts w:ascii="Arial" w:hAnsi="Arial" w:cs="Arial"/>
          <w:sz w:val="22"/>
          <w:szCs w:val="22"/>
        </w:rPr>
      </w:pPr>
      <w:r>
        <w:rPr>
          <w:rFonts w:ascii="Arial" w:hAnsi="Arial" w:cs="Arial"/>
          <w:sz w:val="22"/>
          <w:szCs w:val="22"/>
        </w:rPr>
        <w:tab/>
        <w:t>Bölcsődei ellátás</w:t>
      </w:r>
    </w:p>
    <w:p w:rsidR="00B91839" w:rsidRDefault="00725B9F">
      <w:pPr>
        <w:pStyle w:val="Norml1"/>
        <w:tabs>
          <w:tab w:val="left" w:pos="720"/>
          <w:tab w:val="left" w:pos="4860"/>
          <w:tab w:val="left" w:pos="6660"/>
          <w:tab w:val="left" w:pos="8460"/>
        </w:tabs>
        <w:spacing w:line="360" w:lineRule="auto"/>
        <w:jc w:val="both"/>
        <w:rPr>
          <w:rFonts w:ascii="Arial" w:hAnsi="Arial" w:cs="Arial"/>
          <w:sz w:val="22"/>
          <w:szCs w:val="22"/>
        </w:rPr>
      </w:pPr>
      <w:r>
        <w:rPr>
          <w:rFonts w:ascii="Arial" w:hAnsi="Arial" w:cs="Arial"/>
          <w:sz w:val="22"/>
          <w:szCs w:val="22"/>
        </w:rPr>
        <w:tab/>
        <w:t>nyári gyermektáboroztatás</w:t>
      </w:r>
    </w:p>
    <w:p w:rsidR="00B91839" w:rsidRDefault="00725B9F">
      <w:pPr>
        <w:pStyle w:val="Norml1"/>
        <w:tabs>
          <w:tab w:val="left" w:pos="709"/>
        </w:tabs>
        <w:spacing w:line="360" w:lineRule="auto"/>
        <w:jc w:val="both"/>
        <w:rPr>
          <w:rFonts w:ascii="Arial" w:hAnsi="Arial" w:cs="Arial"/>
          <w:sz w:val="22"/>
          <w:szCs w:val="22"/>
        </w:rPr>
      </w:pPr>
      <w:r>
        <w:rPr>
          <w:rFonts w:ascii="Arial" w:hAnsi="Arial" w:cs="Arial"/>
          <w:sz w:val="22"/>
          <w:szCs w:val="22"/>
        </w:rPr>
        <w:tab/>
        <w:t>játszóház szervezése</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4"/>
        <w:gridCol w:w="41"/>
        <w:gridCol w:w="467"/>
        <w:gridCol w:w="13"/>
        <w:gridCol w:w="528"/>
        <w:gridCol w:w="7485"/>
      </w:tblGrid>
      <w:tr w:rsidR="00B91839">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8012"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104030 Gyermekek napközbeni ellátása</w:t>
            </w:r>
          </w:p>
        </w:tc>
      </w:tr>
      <w:tr w:rsidR="00B91839">
        <w:tc>
          <w:tcPr>
            <w:tcW w:w="109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jc w:val="center"/>
              <w:rPr>
                <w:rFonts w:ascii="Arial" w:hAnsi="Arial" w:cs="Arial"/>
                <w:sz w:val="22"/>
                <w:szCs w:val="22"/>
              </w:rPr>
            </w:pPr>
            <w:r>
              <w:rPr>
                <w:rFonts w:ascii="Arial" w:hAnsi="Arial" w:cs="Arial"/>
                <w:sz w:val="22"/>
                <w:szCs w:val="22"/>
              </w:rPr>
              <w:t xml:space="preserve"> </w:t>
            </w:r>
            <w:r>
              <w:rPr>
                <w:rFonts w:ascii="Arial" w:hAnsi="Arial" w:cs="Arial"/>
                <w:sz w:val="22"/>
                <w:szCs w:val="22"/>
              </w:rPr>
              <w:br/>
            </w:r>
            <w:r>
              <w:rPr>
                <w:rFonts w:ascii="Arial" w:hAnsi="Arial" w:cs="Arial"/>
                <w:sz w:val="22"/>
                <w:szCs w:val="22"/>
              </w:rPr>
              <w:br/>
            </w:r>
            <w:r>
              <w:rPr>
                <w:rFonts w:ascii="Arial" w:hAnsi="Arial" w:cs="Arial"/>
                <w:sz w:val="22"/>
                <w:szCs w:val="22"/>
              </w:rPr>
              <w:br/>
            </w:r>
            <w:r>
              <w:rPr>
                <w:rFonts w:ascii="Arial" w:hAnsi="Arial" w:cs="Arial"/>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rPr>
                <w:rFonts w:ascii="Arial" w:hAnsi="Arial" w:cs="Arial"/>
                <w:sz w:val="22"/>
                <w:szCs w:val="22"/>
              </w:rPr>
            </w:pPr>
            <w:r>
              <w:rPr>
                <w:rFonts w:ascii="Arial" w:hAnsi="Arial" w:cs="Arial"/>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B91839" w:rsidRDefault="00725B9F">
            <w:pPr>
              <w:pStyle w:val="Norml1"/>
              <w:spacing w:line="360" w:lineRule="auto"/>
              <w:ind w:left="56" w:right="56"/>
              <w:rPr>
                <w:rFonts w:ascii="Arial" w:hAnsi="Arial" w:cs="Arial"/>
                <w:sz w:val="22"/>
                <w:szCs w:val="22"/>
              </w:rPr>
            </w:pPr>
            <w:r>
              <w:rPr>
                <w:rFonts w:ascii="Arial" w:hAnsi="Arial" w:cs="Arial"/>
                <w:sz w:val="22"/>
                <w:szCs w:val="22"/>
              </w:rPr>
              <w:t xml:space="preserve"> Ide tartozik:</w:t>
            </w:r>
            <w:r>
              <w:rPr>
                <w:rFonts w:ascii="Arial" w:hAnsi="Arial" w:cs="Arial"/>
                <w:sz w:val="22"/>
                <w:szCs w:val="22"/>
              </w:rPr>
              <w:br/>
              <w:t>- a bölcsődei ellátással, a családi napközibe felvettek ellátásával, a házi gyermekfelügyeletben részesülők ellátásával, a Gyvt. hatálya alá tartozó alternatív napközbeni ellátásokkal, valamint</w:t>
            </w:r>
            <w:r>
              <w:rPr>
                <w:rFonts w:ascii="Arial" w:hAnsi="Arial" w:cs="Arial"/>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Pr>
                <w:rFonts w:ascii="Arial" w:hAnsi="Arial" w:cs="Arial"/>
                <w:sz w:val="22"/>
                <w:szCs w:val="22"/>
              </w:rPr>
              <w:br/>
              <w:t>összefüggő feladatok ellátása, kifizetések teljesítése.</w:t>
            </w:r>
            <w:r>
              <w:rPr>
                <w:rFonts w:ascii="Arial" w:hAnsi="Arial" w:cs="Arial"/>
                <w:sz w:val="22"/>
                <w:szCs w:val="22"/>
              </w:rPr>
              <w:br/>
              <w:t>Az e funkcióba sorolt alaptevékenységek pénzügyi számvitel szerinti önköltségét és eredményszemléletű bevételét az ott meghatározott tevékenységek tekintetében 889101-889102 szakfeladatokon el kell számolni.</w:t>
            </w:r>
            <w:r>
              <w:rPr>
                <w:rFonts w:ascii="Arial" w:hAnsi="Arial" w:cs="Arial"/>
                <w:sz w:val="22"/>
                <w:szCs w:val="22"/>
              </w:rPr>
              <w:br/>
              <w:t>Feladatmutató: ellátottak száma a tárgyévben (fő)</w:t>
            </w:r>
          </w:p>
        </w:tc>
      </w:tr>
      <w:tr w:rsidR="00B91839">
        <w:tc>
          <w:tcPr>
            <w:tcW w:w="1135"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B91839" w:rsidRDefault="00B91839">
            <w:pPr>
              <w:pStyle w:val="Norml1"/>
              <w:rPr>
                <w:rFonts w:ascii="Arial" w:hAnsi="Arial" w:cs="Arial"/>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91839" w:rsidRDefault="00B91839">
            <w:pPr>
              <w:pStyle w:val="Norml1"/>
              <w:ind w:left="57" w:right="57"/>
              <w:rPr>
                <w:rFonts w:ascii="Arial" w:hAnsi="Arial" w:cs="Arial"/>
              </w:rPr>
            </w:pPr>
          </w:p>
        </w:tc>
        <w:tc>
          <w:tcPr>
            <w:tcW w:w="8025"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B91839" w:rsidRDefault="00B91839">
            <w:pPr>
              <w:pStyle w:val="Norml1"/>
              <w:ind w:left="57" w:right="57"/>
              <w:rPr>
                <w:rFonts w:ascii="Arial" w:hAnsi="Arial" w:cs="Arial"/>
              </w:rPr>
            </w:pPr>
          </w:p>
        </w:tc>
      </w:tr>
    </w:tbl>
    <w:p w:rsidR="00B91839" w:rsidRDefault="00B91839">
      <w:pPr>
        <w:pStyle w:val="Norml1"/>
        <w:spacing w:line="360" w:lineRule="auto"/>
        <w:jc w:val="both"/>
        <w:rPr>
          <w:rFonts w:ascii="Arial" w:hAnsi="Arial" w:cs="Arial"/>
        </w:rPr>
      </w:pPr>
    </w:p>
    <w:p w:rsidR="00B91839" w:rsidRDefault="00725B9F">
      <w:pPr>
        <w:pStyle w:val="Norml1"/>
        <w:spacing w:line="360" w:lineRule="auto"/>
        <w:jc w:val="both"/>
        <w:rPr>
          <w:rFonts w:ascii="Arial" w:hAnsi="Arial" w:cs="Arial"/>
          <w:sz w:val="22"/>
        </w:rPr>
      </w:pPr>
      <w:r>
        <w:rPr>
          <w:rFonts w:ascii="Arial" w:hAnsi="Arial" w:cs="Arial"/>
          <w:sz w:val="22"/>
        </w:rPr>
        <w:t xml:space="preserve">7. </w:t>
      </w:r>
      <w:r>
        <w:rPr>
          <w:rFonts w:ascii="Arial" w:hAnsi="Arial" w:cs="Arial"/>
          <w:sz w:val="22"/>
          <w:u w:val="single"/>
        </w:rPr>
        <w:t>Az intézményvezető kinevezési rendje</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sz w:val="22"/>
        </w:rPr>
        <w:t>Az intézmény élén pályázat útján, Hévíz Város Önkormányzat Képviselő-testülete által kinevezett és javadalmazott egyszemélyi felelős vezető áll.</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intézményvezetővel kapcsolatos alapvető munkáltatói jogokat (kinevezés, felmentés, vezetői megbízás és visszavonása, összeférhetetlenség megállapítása, fegyelmi eljárás </w:t>
      </w:r>
      <w:r>
        <w:rPr>
          <w:rFonts w:ascii="Arial" w:hAnsi="Arial" w:cs="Arial"/>
          <w:sz w:val="22"/>
        </w:rPr>
        <w:lastRenderedPageBreak/>
        <w:t>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SzCsM rendelet 6. §-a és 3. melléklete alapján meghatározott.</w:t>
      </w:r>
    </w:p>
    <w:p w:rsidR="00B91839" w:rsidRDefault="00725B9F">
      <w:pPr>
        <w:pStyle w:val="Norml1"/>
        <w:spacing w:before="120" w:after="120" w:line="360" w:lineRule="auto"/>
        <w:jc w:val="both"/>
        <w:rPr>
          <w:rFonts w:ascii="Arial" w:hAnsi="Arial" w:cs="Arial"/>
          <w:sz w:val="22"/>
        </w:rPr>
      </w:pPr>
      <w:r>
        <w:rPr>
          <w:rFonts w:ascii="Arial" w:hAnsi="Arial" w:cs="Arial"/>
          <w:sz w:val="22"/>
        </w:rPr>
        <w:t>8. A</w:t>
      </w:r>
      <w:r>
        <w:rPr>
          <w:rFonts w:ascii="Arial" w:hAnsi="Arial" w:cs="Arial"/>
          <w:sz w:val="22"/>
          <w:u w:val="single"/>
        </w:rPr>
        <w:t>z intézmény jogi státusza</w:t>
      </w:r>
      <w:r>
        <w:rPr>
          <w:rFonts w:ascii="Arial" w:hAnsi="Arial" w:cs="Arial"/>
          <w:sz w:val="22"/>
        </w:rPr>
        <w:t xml:space="preserve">: Önálló jogi személy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9. </w:t>
      </w:r>
      <w:r>
        <w:rPr>
          <w:rFonts w:ascii="Arial" w:hAnsi="Arial" w:cs="Arial"/>
          <w:sz w:val="22"/>
          <w:u w:val="single"/>
        </w:rPr>
        <w:t>Az intézmény képviselete</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 munkáltatói és fegyelmi jogkör gyakorlója az intézményvezető.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Kiadványozási jogkörrel az intézményvezető rendelkezik, távollétében az intézményvezető helyettes, az érvényben lévő kiadmányozási rend szerint.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10. Bélyegző használat</w:t>
      </w:r>
      <w:r>
        <w:rPr>
          <w:rFonts w:ascii="Arial" w:hAnsi="Arial" w:cs="Arial"/>
          <w:sz w:val="22"/>
        </w:rPr>
        <w:t xml:space="preserve">: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rsidR="00B91839" w:rsidRDefault="00725B9F">
      <w:pPr>
        <w:pStyle w:val="Norml1"/>
        <w:spacing w:before="120" w:after="120" w:line="360" w:lineRule="auto"/>
        <w:jc w:val="both"/>
        <w:rPr>
          <w:rFonts w:ascii="Arial" w:hAnsi="Arial" w:cs="Arial"/>
          <w:sz w:val="22"/>
        </w:rPr>
      </w:pPr>
      <w:r>
        <w:rPr>
          <w:rFonts w:ascii="Arial" w:hAnsi="Arial" w:cs="Arial"/>
          <w:sz w:val="22"/>
        </w:rPr>
        <w:t>A Család-és Gyermekjóléti Szolgálat kör alakú bélyegzőt használ levelezéseihez. A kör alakú bélyegző külső ívén szerepel: Teréz Anya Szociális Integrált Intézmény Család- és Gyermekjóléti Szolgálat Hévíz; valamint Teréz Anya képe látható középen. Használatára a</w:t>
      </w:r>
      <w:r w:rsidR="0065123E">
        <w:rPr>
          <w:rFonts w:ascii="Arial" w:hAnsi="Arial" w:cs="Arial"/>
          <w:sz w:val="22"/>
        </w:rPr>
        <w:t>z intézmény</w:t>
      </w:r>
      <w:r>
        <w:rPr>
          <w:rFonts w:ascii="Arial" w:hAnsi="Arial" w:cs="Arial"/>
          <w:sz w:val="22"/>
        </w:rPr>
        <w:t xml:space="preserve"> vezetője </w:t>
      </w:r>
      <w:r w:rsidR="0065123E">
        <w:rPr>
          <w:rFonts w:ascii="Arial" w:hAnsi="Arial" w:cs="Arial"/>
          <w:sz w:val="22"/>
        </w:rPr>
        <w:t xml:space="preserve">és helyettese </w:t>
      </w:r>
      <w:r>
        <w:rPr>
          <w:rFonts w:ascii="Arial" w:hAnsi="Arial" w:cs="Arial"/>
          <w:sz w:val="22"/>
        </w:rPr>
        <w:t>jogosult.</w:t>
      </w:r>
    </w:p>
    <w:p w:rsidR="00B91839" w:rsidRDefault="00725B9F">
      <w:pPr>
        <w:pStyle w:val="Norml1"/>
        <w:spacing w:before="120" w:after="120" w:line="360" w:lineRule="auto"/>
        <w:jc w:val="both"/>
        <w:rPr>
          <w:rFonts w:ascii="Arial" w:hAnsi="Arial" w:cs="Arial"/>
          <w:sz w:val="22"/>
        </w:rPr>
      </w:pPr>
      <w:r>
        <w:rPr>
          <w:rFonts w:ascii="Arial" w:hAnsi="Arial" w:cs="Arial"/>
          <w:sz w:val="22"/>
        </w:rPr>
        <w:t>A szolgálat belső iratanyagait hitelesítendő, illetve boríték címzésére használandó hosszú bélyegzőn a szolgálat teljes neve, címe, elérhetősége szerepel. Használatára a szakmai vezető és a családgondozók jogosultak.</w:t>
      </w:r>
    </w:p>
    <w:p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t xml:space="preserve">11/a  Az intézmény jogállása </w:t>
      </w:r>
    </w:p>
    <w:p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Jogi személyiséggel rendelkező költségvetési szerv.</w:t>
      </w:r>
    </w:p>
    <w:p w:rsidR="00B91839" w:rsidRDefault="00725B9F">
      <w:pPr>
        <w:pStyle w:val="Norml1"/>
        <w:tabs>
          <w:tab w:val="left" w:pos="720"/>
          <w:tab w:val="left" w:pos="4140"/>
        </w:tabs>
        <w:spacing w:before="120" w:after="120" w:line="360" w:lineRule="auto"/>
        <w:jc w:val="both"/>
        <w:rPr>
          <w:rFonts w:ascii="Arial" w:hAnsi="Arial" w:cs="Arial"/>
          <w:sz w:val="22"/>
          <w:u w:val="single"/>
        </w:rPr>
      </w:pPr>
      <w:r>
        <w:rPr>
          <w:rFonts w:ascii="Arial" w:hAnsi="Arial" w:cs="Arial"/>
          <w:sz w:val="22"/>
          <w:u w:val="single"/>
        </w:rPr>
        <w:lastRenderedPageBreak/>
        <w:t xml:space="preserve">11/b Az intézmény gazdálkodási jogköre: </w:t>
      </w:r>
    </w:p>
    <w:p w:rsidR="00B91839" w:rsidRDefault="00725B9F">
      <w:pPr>
        <w:pStyle w:val="Norml1"/>
        <w:tabs>
          <w:tab w:val="left" w:pos="720"/>
          <w:tab w:val="left" w:pos="4140"/>
        </w:tabs>
        <w:spacing w:before="120" w:after="120" w:line="360" w:lineRule="auto"/>
        <w:jc w:val="both"/>
        <w:rPr>
          <w:rFonts w:ascii="Arial" w:hAnsi="Arial" w:cs="Arial"/>
          <w:sz w:val="22"/>
        </w:rPr>
      </w:pPr>
      <w:r>
        <w:rPr>
          <w:rFonts w:ascii="Arial" w:hAnsi="Arial" w:cs="Arial"/>
          <w:sz w:val="22"/>
        </w:rPr>
        <w:t>Önálló gazdasági szervezettel nem rendelkező költségvetési szerv.</w:t>
      </w:r>
    </w:p>
    <w:p w:rsidR="0084546E" w:rsidRPr="006E2AF9" w:rsidRDefault="00725B9F" w:rsidP="0084546E">
      <w:pPr>
        <w:pStyle w:val="Norml1"/>
        <w:tabs>
          <w:tab w:val="left" w:pos="720"/>
          <w:tab w:val="left" w:pos="4140"/>
        </w:tabs>
        <w:spacing w:before="120" w:after="120" w:line="360" w:lineRule="auto"/>
        <w:jc w:val="both"/>
        <w:rPr>
          <w:rFonts w:ascii="Arial" w:hAnsi="Arial" w:cs="Arial"/>
        </w:rPr>
      </w:pPr>
      <w:bookmarkStart w:id="1" w:name="_Hlk129685174"/>
      <w:r w:rsidRPr="0084546E">
        <w:rPr>
          <w:rFonts w:ascii="Arial" w:hAnsi="Arial" w:cs="Arial"/>
          <w:sz w:val="22"/>
          <w:u w:val="single"/>
        </w:rPr>
        <w:t>11/c</w:t>
      </w:r>
      <w:r w:rsidRPr="0084546E">
        <w:rPr>
          <w:rFonts w:ascii="Arial" w:hAnsi="Arial" w:cs="Arial"/>
          <w:sz w:val="22"/>
        </w:rPr>
        <w:t xml:space="preserve"> </w:t>
      </w:r>
      <w:r w:rsidR="0084546E" w:rsidRPr="0084546E">
        <w:rPr>
          <w:rFonts w:ascii="Arial" w:hAnsi="Arial" w:cs="Arial"/>
          <w:u w:val="single"/>
        </w:rPr>
        <w:t>„</w:t>
      </w:r>
      <w:r w:rsidR="0084546E" w:rsidRPr="006E2AF9">
        <w:rPr>
          <w:rFonts w:ascii="Arial" w:hAnsi="Arial" w:cs="Arial"/>
        </w:rPr>
        <w:t>A költségvetési szerv gazdasági feladatait Hévíz Város Önkormányzat Polgármesteri Hivatal Közgazdasági Osztálya látja el.</w:t>
      </w:r>
      <w:r w:rsidR="0084546E" w:rsidRPr="0084546E">
        <w:rPr>
          <w:rFonts w:ascii="Arial" w:hAnsi="Arial" w:cs="Arial"/>
        </w:rPr>
        <w:t>”</w:t>
      </w:r>
    </w:p>
    <w:bookmarkEnd w:id="1"/>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12. Kötelezettség vállalás: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Kötelezettségvállalási jogkörrel rendelkezik az intézményvezető és a </w:t>
      </w:r>
      <w:r w:rsidR="0084546E">
        <w:rPr>
          <w:rFonts w:ascii="Arial" w:hAnsi="Arial" w:cs="Arial"/>
          <w:sz w:val="22"/>
        </w:rPr>
        <w:t xml:space="preserve">Közgazdasági Osztály </w:t>
      </w:r>
      <w:r>
        <w:rPr>
          <w:rFonts w:ascii="Arial" w:hAnsi="Arial" w:cs="Arial"/>
          <w:sz w:val="22"/>
        </w:rPr>
        <w:t xml:space="preserve">vezetője együttesen.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13. Ellenjegyzés: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intézmény által vállalt kötelezettségek ellenjegyzője a </w:t>
      </w:r>
      <w:r w:rsidR="0084546E">
        <w:rPr>
          <w:rFonts w:ascii="Arial" w:hAnsi="Arial" w:cs="Arial"/>
          <w:sz w:val="22"/>
        </w:rPr>
        <w:t xml:space="preserve">Közgazdasági Osztály </w:t>
      </w:r>
      <w:r>
        <w:rPr>
          <w:rFonts w:ascii="Arial" w:hAnsi="Arial" w:cs="Arial"/>
          <w:sz w:val="22"/>
        </w:rPr>
        <w:t xml:space="preserve">vezetője vagy az általa írásban meghatalmazott személy.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14. Utalványozás: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Az utalványozó az intézményvezető, távolléte alatt az intézményvezető helyettes.   </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15. Cégszerű aláírás: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Cégszerű aláírásra az intézményvezető és a </w:t>
      </w:r>
      <w:r w:rsidR="0084546E">
        <w:rPr>
          <w:rFonts w:ascii="Arial" w:hAnsi="Arial" w:cs="Arial"/>
          <w:sz w:val="22"/>
        </w:rPr>
        <w:t xml:space="preserve">Közgazdasági Osztály </w:t>
      </w:r>
      <w:r>
        <w:rPr>
          <w:rFonts w:ascii="Arial" w:hAnsi="Arial" w:cs="Arial"/>
          <w:sz w:val="22"/>
        </w:rPr>
        <w:t>vezetője együttesen jogosult minden esetben. Távollétük esetén a munkakör szerinti helyettes az aláíró.</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feletti rendelkezési jogosultságot is csak cégszerű aláírással lehet érvényesíteni. </w:t>
      </w:r>
    </w:p>
    <w:p w:rsidR="00B91839" w:rsidRDefault="00725B9F">
      <w:pPr>
        <w:pStyle w:val="Norml1"/>
        <w:spacing w:before="120" w:after="120" w:line="360" w:lineRule="auto"/>
        <w:jc w:val="both"/>
        <w:rPr>
          <w:rFonts w:ascii="Arial" w:hAnsi="Arial" w:cs="Arial"/>
          <w:sz w:val="22"/>
        </w:rPr>
      </w:pPr>
      <w:r>
        <w:rPr>
          <w:rFonts w:ascii="Arial" w:hAnsi="Arial" w:cs="Arial"/>
          <w:sz w:val="22"/>
        </w:rPr>
        <w:t xml:space="preserve">Bankszámla nyitásra csak a felügyeleti szerv jogosult. </w:t>
      </w:r>
    </w:p>
    <w:p w:rsidR="00B91839" w:rsidRDefault="00725B9F">
      <w:pPr>
        <w:pStyle w:val="Norml1"/>
        <w:spacing w:before="120" w:after="120" w:line="360" w:lineRule="auto"/>
        <w:jc w:val="both"/>
        <w:rPr>
          <w:rFonts w:ascii="Arial" w:hAnsi="Arial" w:cs="Arial"/>
          <w:sz w:val="22"/>
          <w:u w:val="single"/>
        </w:rPr>
      </w:pPr>
      <w:r>
        <w:rPr>
          <w:rFonts w:ascii="Arial" w:hAnsi="Arial" w:cs="Arial"/>
          <w:sz w:val="22"/>
        </w:rPr>
        <w:t>Bankszámlaszám: OTP Banknál vezetett: 11749039-16901632</w:t>
      </w:r>
    </w:p>
    <w:p w:rsidR="00B91839" w:rsidRDefault="00725B9F">
      <w:pPr>
        <w:pStyle w:val="Norml1"/>
        <w:spacing w:before="120" w:after="120" w:line="360" w:lineRule="auto"/>
        <w:jc w:val="both"/>
        <w:rPr>
          <w:rFonts w:ascii="Arial" w:hAnsi="Arial" w:cs="Arial"/>
          <w:sz w:val="22"/>
        </w:rPr>
      </w:pPr>
      <w:r>
        <w:rPr>
          <w:rFonts w:ascii="Arial" w:hAnsi="Arial" w:cs="Arial"/>
          <w:sz w:val="22"/>
          <w:u w:val="single"/>
        </w:rPr>
        <w:t xml:space="preserve">16. Az intézmény jelzőszámai: </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Működési engedély száma telephelyenként: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szociális étkeztetés,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S0025503 házi segítségnyújtás,</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jelzőrendszeres házi segítségnyújtás,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S02257756 nappali ellátás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S0025565 bentlakásos szociális ellátás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 xml:space="preserve">S0025503 és S0273218 gyermekjólét és családsegítés </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S0288659 bölcsődei ellátás</w:t>
      </w:r>
    </w:p>
    <w:p w:rsidR="00B91839" w:rsidRDefault="00725B9F">
      <w:pPr>
        <w:pStyle w:val="Norml1"/>
        <w:spacing w:before="60" w:after="60" w:line="360" w:lineRule="auto"/>
        <w:jc w:val="both"/>
        <w:rPr>
          <w:rFonts w:ascii="Arial" w:hAnsi="Arial" w:cs="Arial"/>
          <w:iCs/>
          <w:sz w:val="22"/>
        </w:rPr>
      </w:pPr>
      <w:r>
        <w:rPr>
          <w:rFonts w:ascii="Arial" w:hAnsi="Arial" w:cs="Arial"/>
          <w:iCs/>
          <w:sz w:val="22"/>
        </w:rPr>
        <w:t>302-2/2006 védőnői szolgálat (7901 szakmakód)</w:t>
      </w:r>
    </w:p>
    <w:p w:rsidR="00B91839" w:rsidRDefault="00725B9F" w:rsidP="00E72390">
      <w:pPr>
        <w:pStyle w:val="Norml1"/>
        <w:spacing w:before="60" w:after="60" w:line="360" w:lineRule="auto"/>
        <w:rPr>
          <w:rFonts w:ascii="Arial" w:hAnsi="Arial" w:cs="Arial"/>
          <w:sz w:val="22"/>
        </w:rPr>
      </w:pPr>
      <w:r>
        <w:rPr>
          <w:rFonts w:ascii="Arial" w:hAnsi="Arial" w:cs="Arial"/>
          <w:sz w:val="22"/>
        </w:rPr>
        <w:t>ZA-01R/098/01054-3/2014. ifjúsági-egészségügyi gondozás (6306 ifjúságorvoslás)</w:t>
      </w:r>
    </w:p>
    <w:p w:rsidR="00E72390" w:rsidRDefault="00725B9F" w:rsidP="00E72390">
      <w:pPr>
        <w:pStyle w:val="Norml1"/>
        <w:spacing w:before="60" w:after="60" w:line="360" w:lineRule="auto"/>
        <w:rPr>
          <w:rFonts w:ascii="Arial" w:hAnsi="Arial" w:cs="Arial"/>
          <w:sz w:val="22"/>
        </w:rPr>
      </w:pPr>
      <w:r>
        <w:rPr>
          <w:rFonts w:ascii="Arial" w:hAnsi="Arial" w:cs="Arial"/>
          <w:iCs/>
          <w:sz w:val="22"/>
        </w:rPr>
        <w:t>háziorvosi alapellátás</w:t>
      </w:r>
      <w:r w:rsidR="00E72390">
        <w:rPr>
          <w:rFonts w:ascii="Arial" w:hAnsi="Arial" w:cs="Arial"/>
          <w:iCs/>
          <w:sz w:val="22"/>
        </w:rPr>
        <w:t xml:space="preserve">, </w:t>
      </w:r>
      <w:r>
        <w:rPr>
          <w:rFonts w:ascii="Arial" w:hAnsi="Arial" w:cs="Arial"/>
          <w:iCs/>
          <w:sz w:val="22"/>
        </w:rPr>
        <w:t>házi gyermekorvosi alapellátás</w:t>
      </w:r>
      <w:r w:rsidR="00E72390">
        <w:rPr>
          <w:rFonts w:ascii="Arial" w:hAnsi="Arial" w:cs="Arial"/>
          <w:iCs/>
          <w:sz w:val="22"/>
        </w:rPr>
        <w:t xml:space="preserve">, </w:t>
      </w:r>
      <w:r>
        <w:rPr>
          <w:rFonts w:ascii="Arial" w:hAnsi="Arial" w:cs="Arial"/>
          <w:sz w:val="22"/>
        </w:rPr>
        <w:t>fogorvosi alapellátás</w:t>
      </w:r>
    </w:p>
    <w:p w:rsidR="00B91839" w:rsidRDefault="00725B9F" w:rsidP="00E72390">
      <w:pPr>
        <w:pStyle w:val="Norml1"/>
        <w:spacing w:before="60" w:after="60" w:line="360" w:lineRule="auto"/>
        <w:rPr>
          <w:rFonts w:ascii="Arial" w:hAnsi="Arial" w:cs="Arial"/>
          <w:sz w:val="22"/>
        </w:rPr>
      </w:pPr>
      <w:r>
        <w:rPr>
          <w:rFonts w:ascii="Arial" w:hAnsi="Arial" w:cs="Arial"/>
          <w:sz w:val="22"/>
          <w:u w:val="single"/>
        </w:rPr>
        <w:lastRenderedPageBreak/>
        <w:t>17. Az intézmény egységei, férőhelyei</w:t>
      </w:r>
      <w:r>
        <w:rPr>
          <w:rFonts w:ascii="Arial" w:hAnsi="Arial" w:cs="Arial"/>
          <w:sz w:val="22"/>
        </w:rPr>
        <w:t xml:space="preserve">: </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a) </w:t>
      </w:r>
      <w:r>
        <w:rPr>
          <w:rFonts w:ascii="Arial" w:hAnsi="Arial" w:cs="Arial"/>
          <w:iCs/>
          <w:sz w:val="22"/>
        </w:rPr>
        <w:t xml:space="preserve">Alapszolgáltatások: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Szociális étkeztetés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 xml:space="preserve">Házi segítségnyújtás: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 xml:space="preserve">56 fő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Jelzőrendszeres házi segítségnyújtás</w:t>
      </w:r>
    </w:p>
    <w:p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kihelyezhető készülékek száma</w:t>
      </w:r>
      <w:r>
        <w:rPr>
          <w:rFonts w:ascii="Arial" w:hAnsi="Arial" w:cs="Arial"/>
          <w:sz w:val="22"/>
        </w:rPr>
        <w:tab/>
      </w:r>
      <w:r>
        <w:rPr>
          <w:rFonts w:ascii="Arial" w:hAnsi="Arial" w:cs="Arial"/>
          <w:sz w:val="22"/>
        </w:rPr>
        <w:tab/>
      </w:r>
      <w:r>
        <w:rPr>
          <w:rFonts w:ascii="Arial" w:hAnsi="Arial" w:cs="Arial"/>
          <w:sz w:val="22"/>
        </w:rPr>
        <w:tab/>
        <w:t>100 db jelzőkészülék</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iCs/>
          <w:sz w:val="22"/>
        </w:rPr>
        <w:t xml:space="preserve">Nappali ellátást nyújtó intézmény: </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Idősek Klubja 8380 Hévíz, Vörösmarty u. 38.</w:t>
      </w:r>
      <w:r>
        <w:rPr>
          <w:rFonts w:ascii="Arial" w:hAnsi="Arial" w:cs="Arial"/>
          <w:sz w:val="22"/>
        </w:rPr>
        <w:tab/>
        <w:t>25 fő</w:t>
      </w:r>
    </w:p>
    <w:p w:rsidR="00B91839" w:rsidRDefault="00725B9F">
      <w:pPr>
        <w:pStyle w:val="Norml1"/>
        <w:numPr>
          <w:ilvl w:val="0"/>
          <w:numId w:val="2"/>
        </w:numPr>
        <w:spacing w:before="60" w:after="60" w:line="360" w:lineRule="auto"/>
        <w:jc w:val="both"/>
        <w:rPr>
          <w:rFonts w:ascii="Arial" w:hAnsi="Arial" w:cs="Arial"/>
          <w:strike/>
          <w:sz w:val="22"/>
          <w:shd w:val="clear" w:color="auto" w:fill="FFFF00"/>
        </w:rPr>
      </w:pPr>
      <w:r>
        <w:rPr>
          <w:rFonts w:ascii="Arial" w:hAnsi="Arial" w:cs="Arial"/>
          <w:sz w:val="22"/>
        </w:rPr>
        <w:t>Család- és Gyermekjóléti Szolgálat</w:t>
      </w:r>
    </w:p>
    <w:p w:rsidR="00B91839" w:rsidRDefault="00725B9F">
      <w:pPr>
        <w:pStyle w:val="Norml1"/>
        <w:spacing w:before="60" w:after="60" w:line="360" w:lineRule="auto"/>
        <w:ind w:left="708"/>
        <w:jc w:val="both"/>
        <w:rPr>
          <w:rFonts w:ascii="Arial" w:hAnsi="Arial" w:cs="Arial"/>
          <w:sz w:val="22"/>
        </w:rPr>
      </w:pPr>
      <w:r>
        <w:rPr>
          <w:rFonts w:ascii="Arial" w:hAnsi="Arial" w:cs="Arial"/>
          <w:sz w:val="22"/>
        </w:rPr>
        <w:t xml:space="preserve">8380 Hévíz, Vörösmarty u. 38. </w:t>
      </w:r>
    </w:p>
    <w:p w:rsidR="00B91839" w:rsidRDefault="00725B9F">
      <w:pPr>
        <w:pStyle w:val="Norml1"/>
        <w:numPr>
          <w:ilvl w:val="0"/>
          <w:numId w:val="2"/>
        </w:numPr>
        <w:spacing w:before="60" w:after="60" w:line="360" w:lineRule="auto"/>
        <w:jc w:val="both"/>
        <w:rPr>
          <w:rFonts w:ascii="Arial" w:hAnsi="Arial" w:cs="Arial"/>
          <w:sz w:val="22"/>
        </w:rPr>
      </w:pPr>
      <w:r>
        <w:rPr>
          <w:rFonts w:ascii="Arial" w:hAnsi="Arial" w:cs="Arial"/>
          <w:sz w:val="22"/>
        </w:rPr>
        <w:t>Bölcsődei ellátás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26 fő (2 csoport)</w:t>
      </w:r>
    </w:p>
    <w:p w:rsidR="00B91839" w:rsidRDefault="00725B9F">
      <w:pPr>
        <w:pStyle w:val="Norml1"/>
        <w:spacing w:before="60" w:after="60" w:line="360" w:lineRule="auto"/>
        <w:ind w:left="360" w:firstLine="348"/>
        <w:jc w:val="both"/>
        <w:rPr>
          <w:rFonts w:ascii="Arial" w:hAnsi="Arial" w:cs="Arial"/>
          <w:sz w:val="22"/>
        </w:rPr>
      </w:pPr>
      <w:r>
        <w:rPr>
          <w:rFonts w:ascii="Arial" w:hAnsi="Arial" w:cs="Arial"/>
          <w:sz w:val="22"/>
        </w:rPr>
        <w:t>8380 Hévíz, Sugár u. 7.</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b) </w:t>
      </w:r>
      <w:r>
        <w:rPr>
          <w:rFonts w:ascii="Arial" w:hAnsi="Arial" w:cs="Arial"/>
          <w:iCs/>
          <w:sz w:val="22"/>
        </w:rPr>
        <w:t xml:space="preserve">Szakellátási intézmények: </w:t>
      </w:r>
    </w:p>
    <w:p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Idősek Otthona I.  8380 Hévíz Szent A. út 11/A</w:t>
      </w:r>
      <w:r>
        <w:rPr>
          <w:rFonts w:ascii="Arial" w:hAnsi="Arial" w:cs="Arial"/>
          <w:sz w:val="22"/>
        </w:rPr>
        <w:tab/>
      </w:r>
      <w:r>
        <w:rPr>
          <w:rFonts w:ascii="Arial" w:hAnsi="Arial" w:cs="Arial"/>
          <w:sz w:val="22"/>
        </w:rPr>
        <w:tab/>
        <w:t>32 fő</w:t>
      </w:r>
    </w:p>
    <w:p w:rsidR="00B91839" w:rsidRDefault="00725B9F">
      <w:pPr>
        <w:pStyle w:val="Norml1"/>
        <w:spacing w:before="60" w:after="60" w:line="360" w:lineRule="auto"/>
        <w:ind w:left="1400" w:hanging="680"/>
        <w:jc w:val="both"/>
        <w:rPr>
          <w:rFonts w:ascii="Arial" w:hAnsi="Arial" w:cs="Arial"/>
          <w:sz w:val="22"/>
        </w:rPr>
      </w:pPr>
      <w:r>
        <w:rPr>
          <w:rFonts w:ascii="Arial" w:hAnsi="Arial" w:cs="Arial"/>
          <w:sz w:val="22"/>
        </w:rPr>
        <w:t xml:space="preserve">- Idősek Otthona II. 8380 Hévíz, Honvéd u. 2. </w:t>
      </w:r>
      <w:r>
        <w:rPr>
          <w:rFonts w:ascii="Arial" w:hAnsi="Arial" w:cs="Arial"/>
          <w:sz w:val="22"/>
        </w:rPr>
        <w:tab/>
      </w:r>
      <w:r>
        <w:rPr>
          <w:rFonts w:ascii="Arial" w:hAnsi="Arial" w:cs="Arial"/>
          <w:sz w:val="22"/>
        </w:rPr>
        <w:tab/>
        <w:t>25 fő</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c) Egészségügyi alapellátás: </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 xml:space="preserve">Védőnői Szolgálat 8380 Hévíz, József A. u. 2. </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Háziorvosi alapellátás 8380 Hévíz, József A. u. 2.</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Fogorvosi alapellátás 8380 Hévíz, József A. u. 2.</w:t>
      </w:r>
    </w:p>
    <w:p w:rsidR="00B91839" w:rsidRDefault="00725B9F">
      <w:pPr>
        <w:pStyle w:val="Norml1"/>
        <w:spacing w:before="60" w:after="60" w:line="360" w:lineRule="auto"/>
        <w:ind w:firstLine="708"/>
        <w:jc w:val="both"/>
        <w:rPr>
          <w:rFonts w:ascii="Arial" w:hAnsi="Arial" w:cs="Arial"/>
          <w:sz w:val="22"/>
        </w:rPr>
      </w:pPr>
      <w:r>
        <w:rPr>
          <w:rFonts w:ascii="Arial" w:hAnsi="Arial" w:cs="Arial"/>
          <w:sz w:val="22"/>
        </w:rPr>
        <w:t xml:space="preserve">Ifjúsági-egészségügyi gondozás 8380 Hévíz, József A. u. 2. </w:t>
      </w:r>
    </w:p>
    <w:p w:rsidR="00B91839" w:rsidRDefault="00725B9F">
      <w:pPr>
        <w:pStyle w:val="Norml1"/>
        <w:spacing w:before="60" w:after="60" w:line="360" w:lineRule="auto"/>
        <w:jc w:val="both"/>
        <w:rPr>
          <w:rFonts w:ascii="Arial" w:hAnsi="Arial" w:cs="Arial"/>
          <w:sz w:val="22"/>
        </w:rPr>
      </w:pPr>
      <w:r>
        <w:rPr>
          <w:rFonts w:ascii="Arial" w:hAnsi="Arial" w:cs="Arial"/>
          <w:sz w:val="22"/>
        </w:rPr>
        <w:t xml:space="preserve">d) Központi irányítás </w:t>
      </w:r>
    </w:p>
    <w:p w:rsidR="00B91839" w:rsidRDefault="00725B9F">
      <w:pPr>
        <w:pStyle w:val="Norml1"/>
        <w:spacing w:before="60" w:after="60" w:line="360" w:lineRule="auto"/>
        <w:jc w:val="both"/>
        <w:rPr>
          <w:rFonts w:ascii="Arial" w:hAnsi="Arial" w:cs="Arial"/>
          <w:sz w:val="22"/>
        </w:rPr>
      </w:pPr>
      <w:r>
        <w:rPr>
          <w:rFonts w:ascii="Arial" w:hAnsi="Arial" w:cs="Arial"/>
          <w:sz w:val="22"/>
        </w:rPr>
        <w:tab/>
      </w:r>
      <w:r w:rsidR="00720D98" w:rsidRPr="00720D98">
        <w:rPr>
          <w:rFonts w:ascii="Arial" w:hAnsi="Arial" w:cs="Arial"/>
          <w:sz w:val="22"/>
        </w:rPr>
        <w:t>P</w:t>
      </w:r>
      <w:r>
        <w:rPr>
          <w:rFonts w:ascii="Arial" w:hAnsi="Arial" w:cs="Arial"/>
          <w:sz w:val="22"/>
        </w:rPr>
        <w:t>énztár, szociális asszisztens 8380 Hévíz, Szent András u. 11/A</w:t>
      </w:r>
    </w:p>
    <w:p w:rsidR="00B91839" w:rsidRDefault="00B91839">
      <w:pPr>
        <w:pStyle w:val="Norml1"/>
        <w:spacing w:before="120" w:after="120" w:line="360" w:lineRule="auto"/>
        <w:jc w:val="both"/>
        <w:rPr>
          <w:rFonts w:ascii="Arial" w:hAnsi="Arial" w:cs="Arial"/>
          <w:sz w:val="22"/>
        </w:rPr>
      </w:pPr>
    </w:p>
    <w:p w:rsidR="00B91839" w:rsidRDefault="00725B9F">
      <w:pPr>
        <w:pStyle w:val="Norml1"/>
        <w:spacing w:before="120" w:after="120" w:line="360" w:lineRule="auto"/>
        <w:jc w:val="both"/>
        <w:rPr>
          <w:rFonts w:ascii="Arial" w:hAnsi="Arial" w:cs="Arial"/>
          <w:sz w:val="22"/>
          <w:u w:val="single"/>
        </w:rPr>
      </w:pPr>
      <w:r>
        <w:rPr>
          <w:rFonts w:ascii="Arial" w:hAnsi="Arial" w:cs="Arial"/>
          <w:sz w:val="22"/>
          <w:u w:val="single"/>
        </w:rPr>
        <w:t>18. Az alapítás éve, az alapító okirat kelte, száma:</w:t>
      </w:r>
    </w:p>
    <w:p w:rsidR="00B91839" w:rsidRDefault="00725B9F">
      <w:pPr>
        <w:pStyle w:val="Norml1"/>
        <w:spacing w:before="120" w:after="120" w:line="360" w:lineRule="auto"/>
        <w:jc w:val="both"/>
        <w:rPr>
          <w:rFonts w:ascii="Arial" w:hAnsi="Arial" w:cs="Arial"/>
          <w:color w:val="000000" w:themeColor="text1"/>
          <w:sz w:val="22"/>
        </w:rPr>
      </w:pPr>
      <w:r>
        <w:rPr>
          <w:rFonts w:ascii="Arial" w:hAnsi="Arial" w:cs="Arial"/>
          <w:sz w:val="22"/>
        </w:rPr>
        <w:t xml:space="preserve">A TASZII 2491/2002. szám alatt, 2002. szeptember 3. napján kelt alapító okirat alapján 2002. október 1. napján </w:t>
      </w:r>
      <w:r>
        <w:rPr>
          <w:rFonts w:ascii="Arial" w:hAnsi="Arial" w:cs="Arial"/>
          <w:color w:val="000000" w:themeColor="text1"/>
          <w:sz w:val="22"/>
        </w:rPr>
        <w:t>kezdte meg határozatlan ideig szóló működését.</w:t>
      </w:r>
    </w:p>
    <w:p w:rsidR="00B91839" w:rsidRDefault="00725B9F" w:rsidP="00720D98">
      <w:pPr>
        <w:pStyle w:val="Norml1"/>
        <w:spacing w:before="120" w:after="120" w:line="360" w:lineRule="auto"/>
        <w:jc w:val="both"/>
        <w:rPr>
          <w:rFonts w:ascii="Arial" w:hAnsi="Arial" w:cs="Arial"/>
          <w:color w:val="000000" w:themeColor="text1"/>
          <w:sz w:val="22"/>
        </w:rPr>
      </w:pPr>
      <w:r w:rsidRPr="00E72390">
        <w:rPr>
          <w:rFonts w:ascii="Arial" w:hAnsi="Arial" w:cs="Arial"/>
          <w:b/>
          <w:color w:val="000000" w:themeColor="text1"/>
          <w:sz w:val="22"/>
          <w:highlight w:val="yellow"/>
        </w:rPr>
        <w:t>A fenntartó az intézmény alapító okiratát 20</w:t>
      </w:r>
      <w:r w:rsidR="00AC12EE">
        <w:rPr>
          <w:rFonts w:ascii="Arial" w:hAnsi="Arial" w:cs="Arial"/>
          <w:b/>
          <w:color w:val="000000" w:themeColor="text1"/>
          <w:sz w:val="22"/>
          <w:highlight w:val="yellow"/>
        </w:rPr>
        <w:t>23</w:t>
      </w:r>
      <w:r w:rsidRPr="00E72390">
        <w:rPr>
          <w:rFonts w:ascii="Arial" w:hAnsi="Arial" w:cs="Arial"/>
          <w:b/>
          <w:color w:val="000000" w:themeColor="text1"/>
          <w:sz w:val="22"/>
          <w:highlight w:val="yellow"/>
        </w:rPr>
        <w:t xml:space="preserve">. </w:t>
      </w:r>
      <w:r w:rsidR="00AC12EE">
        <w:rPr>
          <w:rFonts w:ascii="Arial" w:hAnsi="Arial" w:cs="Arial"/>
          <w:b/>
          <w:color w:val="000000" w:themeColor="text1"/>
          <w:sz w:val="22"/>
          <w:highlight w:val="yellow"/>
        </w:rPr>
        <w:t>március 30-</w:t>
      </w:r>
      <w:r w:rsidRPr="00E72390">
        <w:rPr>
          <w:rFonts w:ascii="Arial" w:hAnsi="Arial" w:cs="Arial"/>
          <w:b/>
          <w:color w:val="000000" w:themeColor="text1"/>
          <w:sz w:val="22"/>
          <w:highlight w:val="yellow"/>
        </w:rPr>
        <w:t xml:space="preserve">i ülésén, </w:t>
      </w:r>
      <w:r w:rsidR="00AC12EE">
        <w:rPr>
          <w:rFonts w:ascii="Arial" w:hAnsi="Arial" w:cs="Arial"/>
          <w:b/>
          <w:color w:val="000000" w:themeColor="text1"/>
          <w:sz w:val="22"/>
          <w:highlight w:val="yellow"/>
        </w:rPr>
        <w:t>….</w:t>
      </w:r>
      <w:r w:rsidRPr="00E72390">
        <w:rPr>
          <w:rFonts w:ascii="Arial" w:hAnsi="Arial" w:cs="Arial"/>
          <w:b/>
          <w:color w:val="000000" w:themeColor="text1"/>
          <w:sz w:val="22"/>
          <w:highlight w:val="yellow"/>
        </w:rPr>
        <w:t>/20</w:t>
      </w:r>
      <w:r w:rsidR="00AC12EE">
        <w:rPr>
          <w:rFonts w:ascii="Arial" w:hAnsi="Arial" w:cs="Arial"/>
          <w:b/>
          <w:color w:val="000000" w:themeColor="text1"/>
          <w:sz w:val="22"/>
          <w:highlight w:val="yellow"/>
        </w:rPr>
        <w:t>23</w:t>
      </w:r>
      <w:r w:rsidRPr="00E72390">
        <w:rPr>
          <w:rFonts w:ascii="Arial" w:hAnsi="Arial" w:cs="Arial"/>
          <w:b/>
          <w:color w:val="000000" w:themeColor="text1"/>
          <w:sz w:val="22"/>
          <w:highlight w:val="yellow"/>
        </w:rPr>
        <w:t>. (I</w:t>
      </w:r>
      <w:r w:rsidR="00AC12EE">
        <w:rPr>
          <w:rFonts w:ascii="Arial" w:hAnsi="Arial" w:cs="Arial"/>
          <w:b/>
          <w:color w:val="000000" w:themeColor="text1"/>
          <w:sz w:val="22"/>
          <w:highlight w:val="yellow"/>
        </w:rPr>
        <w:t>I</w:t>
      </w:r>
      <w:r w:rsidRPr="00E72390">
        <w:rPr>
          <w:rFonts w:ascii="Arial" w:hAnsi="Arial" w:cs="Arial"/>
          <w:b/>
          <w:color w:val="000000" w:themeColor="text1"/>
          <w:sz w:val="22"/>
          <w:highlight w:val="yellow"/>
        </w:rPr>
        <w:t>I.3</w:t>
      </w:r>
      <w:r w:rsidR="00AC12EE">
        <w:rPr>
          <w:rFonts w:ascii="Arial" w:hAnsi="Arial" w:cs="Arial"/>
          <w:b/>
          <w:color w:val="000000" w:themeColor="text1"/>
          <w:sz w:val="22"/>
          <w:highlight w:val="yellow"/>
        </w:rPr>
        <w:t>0</w:t>
      </w:r>
      <w:r w:rsidRPr="00E72390">
        <w:rPr>
          <w:rFonts w:ascii="Arial" w:hAnsi="Arial" w:cs="Arial"/>
          <w:b/>
          <w:color w:val="000000" w:themeColor="text1"/>
          <w:sz w:val="22"/>
          <w:highlight w:val="yellow"/>
        </w:rPr>
        <w:t xml:space="preserve">.) </w:t>
      </w:r>
      <w:r w:rsidRPr="00E72390">
        <w:rPr>
          <w:rFonts w:ascii="Arial" w:hAnsi="Arial" w:cs="Arial"/>
          <w:color w:val="000000" w:themeColor="text1"/>
          <w:sz w:val="22"/>
          <w:highlight w:val="yellow"/>
        </w:rPr>
        <w:t>normatív határozattal módosította és hagyta jóvá. Hatályba lépésének napja 20</w:t>
      </w:r>
      <w:r w:rsidR="00AC12EE">
        <w:rPr>
          <w:rFonts w:ascii="Arial" w:hAnsi="Arial" w:cs="Arial"/>
          <w:color w:val="000000" w:themeColor="text1"/>
          <w:sz w:val="22"/>
          <w:highlight w:val="yellow"/>
        </w:rPr>
        <w:t>23</w:t>
      </w:r>
      <w:r w:rsidRPr="00E72390">
        <w:rPr>
          <w:rFonts w:ascii="Arial" w:hAnsi="Arial" w:cs="Arial"/>
          <w:color w:val="000000" w:themeColor="text1"/>
          <w:sz w:val="22"/>
          <w:highlight w:val="yellow"/>
        </w:rPr>
        <w:t xml:space="preserve">. </w:t>
      </w:r>
      <w:r w:rsidR="00AC12EE">
        <w:rPr>
          <w:rFonts w:ascii="Arial" w:hAnsi="Arial" w:cs="Arial"/>
          <w:color w:val="000000" w:themeColor="text1"/>
          <w:sz w:val="22"/>
          <w:highlight w:val="yellow"/>
        </w:rPr>
        <w:t>április 1</w:t>
      </w:r>
      <w:r w:rsidRPr="00E72390">
        <w:rPr>
          <w:rFonts w:ascii="Arial" w:hAnsi="Arial" w:cs="Arial"/>
          <w:color w:val="000000" w:themeColor="text1"/>
          <w:sz w:val="22"/>
          <w:highlight w:val="yellow"/>
        </w:rPr>
        <w:t>. napja.</w:t>
      </w:r>
    </w:p>
    <w:p w:rsidR="00720D98" w:rsidRDefault="00720D98" w:rsidP="00720D98">
      <w:pPr>
        <w:pStyle w:val="Norml1"/>
        <w:spacing w:before="120" w:after="120" w:line="360" w:lineRule="auto"/>
        <w:jc w:val="both"/>
        <w:rPr>
          <w:rFonts w:ascii="Arial" w:hAnsi="Arial" w:cs="Arial"/>
          <w:b/>
          <w:bCs/>
          <w:sz w:val="22"/>
        </w:rPr>
      </w:pPr>
    </w:p>
    <w:p w:rsidR="00E72390" w:rsidRDefault="00E72390" w:rsidP="00720D98">
      <w:pPr>
        <w:pStyle w:val="Norml1"/>
        <w:spacing w:before="120" w:after="120" w:line="360" w:lineRule="auto"/>
        <w:jc w:val="both"/>
        <w:rPr>
          <w:rFonts w:ascii="Arial" w:hAnsi="Arial" w:cs="Arial"/>
          <w:b/>
          <w:bCs/>
          <w:sz w:val="22"/>
        </w:rPr>
      </w:pPr>
    </w:p>
    <w:p w:rsidR="00B91839" w:rsidRDefault="00725B9F">
      <w:pPr>
        <w:pStyle w:val="Norml1"/>
        <w:spacing w:before="120" w:after="120" w:line="360" w:lineRule="auto"/>
        <w:jc w:val="center"/>
        <w:rPr>
          <w:rFonts w:ascii="Arial" w:hAnsi="Arial" w:cs="Arial"/>
          <w:b/>
          <w:bCs/>
          <w:sz w:val="22"/>
        </w:rPr>
      </w:pPr>
      <w:bookmarkStart w:id="2" w:name="_Hlk129686098"/>
      <w:r>
        <w:rPr>
          <w:rFonts w:ascii="Arial" w:hAnsi="Arial" w:cs="Arial"/>
          <w:b/>
          <w:bCs/>
          <w:sz w:val="22"/>
        </w:rPr>
        <w:lastRenderedPageBreak/>
        <w:t>C.</w:t>
      </w:r>
    </w:p>
    <w:p w:rsidR="00720D98" w:rsidRDefault="00720D98">
      <w:pPr>
        <w:pStyle w:val="Norml1"/>
        <w:spacing w:before="120" w:after="120" w:line="360" w:lineRule="auto"/>
        <w:jc w:val="center"/>
        <w:rPr>
          <w:rFonts w:ascii="Arial" w:hAnsi="Arial" w:cs="Arial"/>
          <w:sz w:val="22"/>
        </w:rPr>
      </w:pPr>
    </w:p>
    <w:p w:rsidR="00B91839" w:rsidRDefault="00725B9F" w:rsidP="00720D98">
      <w:pPr>
        <w:pStyle w:val="Norml1"/>
        <w:spacing w:before="120" w:after="120" w:line="360" w:lineRule="auto"/>
        <w:ind w:left="340"/>
        <w:jc w:val="center"/>
        <w:rPr>
          <w:rFonts w:ascii="Arial" w:hAnsi="Arial" w:cs="Arial"/>
          <w:b/>
          <w:bCs/>
          <w:sz w:val="22"/>
        </w:rPr>
      </w:pPr>
      <w:r>
        <w:rPr>
          <w:rFonts w:ascii="Arial" w:hAnsi="Arial" w:cs="Arial"/>
          <w:b/>
          <w:bCs/>
          <w:sz w:val="22"/>
        </w:rPr>
        <w:t>AZ INTÉZMÉNY SZERVEZETI EGYSÉGEI, FELADAT- ÉS HATÁSKÖRÖK</w:t>
      </w:r>
    </w:p>
    <w:p w:rsidR="00B91839" w:rsidRDefault="00725B9F">
      <w:pPr>
        <w:pStyle w:val="Norml1"/>
        <w:spacing w:before="120" w:after="120" w:line="360" w:lineRule="auto"/>
        <w:ind w:left="360"/>
        <w:jc w:val="center"/>
        <w:rPr>
          <w:rFonts w:ascii="Arial" w:hAnsi="Arial" w:cs="Arial"/>
          <w:sz w:val="22"/>
        </w:rPr>
      </w:pPr>
      <w:r>
        <w:rPr>
          <w:rFonts w:ascii="Arial" w:hAnsi="Arial" w:cs="Arial"/>
          <w:b/>
          <w:bCs/>
          <w:sz w:val="22"/>
        </w:rPr>
        <w:t>I. Az intézmény szervezete</w:t>
      </w:r>
      <w:bookmarkEnd w:id="2"/>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1. Az Intézmény szervezeti felépítése</w:t>
      </w:r>
      <w:r>
        <w:rPr>
          <w:rFonts w:ascii="Arial" w:hAnsi="Arial" w:cs="Arial"/>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integrált szervezeti formában működő intézmény.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Szakmai helyettese az intézményvezető helyettes, gazdasági ügyekben a </w:t>
      </w:r>
      <w:r w:rsidR="00E72390">
        <w:rPr>
          <w:rFonts w:ascii="Arial" w:hAnsi="Arial" w:cs="Arial"/>
          <w:sz w:val="22"/>
          <w:szCs w:val="22"/>
        </w:rPr>
        <w:t xml:space="preserve">Közgazdasági Osztály </w:t>
      </w:r>
      <w:r>
        <w:rPr>
          <w:rFonts w:ascii="Arial" w:hAnsi="Arial" w:cs="Arial"/>
          <w:sz w:val="22"/>
          <w:szCs w:val="22"/>
        </w:rPr>
        <w:t xml:space="preserve">vezetője. </w:t>
      </w:r>
    </w:p>
    <w:p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Az intézmény szervezeti felépítését az 1. mellékletet képező ágrajz tartalmazza. </w:t>
      </w:r>
    </w:p>
    <w:p w:rsidR="00720D98" w:rsidRDefault="00720D98">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Az egyes szervezeti egységek megnevezése, feladataik- és egymás közti viszonyaik ismertetése:</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2.1 Alapszolgáltatások:</w:t>
      </w:r>
      <w:r>
        <w:rPr>
          <w:rFonts w:ascii="Arial" w:hAnsi="Arial" w:cs="Arial"/>
          <w:sz w:val="22"/>
          <w:szCs w:val="22"/>
          <w:u w:val="single"/>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2.1.1. Szociális étkeztetés: </w:t>
      </w:r>
    </w:p>
    <w:p w:rsidR="00B91839" w:rsidRDefault="00725B9F">
      <w:pPr>
        <w:pStyle w:val="Norml1"/>
        <w:shd w:val="clear" w:color="auto" w:fill="FFFFFF"/>
        <w:spacing w:before="120" w:after="120" w:line="360" w:lineRule="auto"/>
        <w:jc w:val="both"/>
        <w:rPr>
          <w:rFonts w:ascii="Arial" w:hAnsi="Arial" w:cs="Arial"/>
          <w:sz w:val="22"/>
          <w:szCs w:val="22"/>
        </w:rPr>
      </w:pPr>
      <w:r>
        <w:rPr>
          <w:rFonts w:ascii="Arial" w:hAnsi="Arial" w:cs="Arial"/>
          <w:sz w:val="22"/>
          <w:szCs w:val="22"/>
        </w:rPr>
        <w:t xml:space="preserve">Szociálisan rászoruló személyek, elsősorban időskorúak, </w:t>
      </w:r>
      <w:r>
        <w:rPr>
          <w:rFonts w:ascii="Arial" w:eastAsia="Times New Roman" w:hAnsi="Arial" w:cs="Arial"/>
          <w:sz w:val="22"/>
          <w:szCs w:val="22"/>
          <w:lang w:eastAsia="hu-HU"/>
        </w:rPr>
        <w:t>akik önmaguk, illetve eltartottjaik részére tartósan vagy átmeneti jelleggel nem képesek biztosítani, különösen</w:t>
      </w:r>
      <w:r>
        <w:rPr>
          <w:rFonts w:ascii="Arial" w:eastAsia="Times New Roman" w:hAnsi="Arial" w:cs="Arial"/>
          <w:i/>
          <w:iCs/>
          <w:sz w:val="22"/>
          <w:szCs w:val="22"/>
          <w:lang w:eastAsia="hu-HU"/>
        </w:rPr>
        <w:t> </w:t>
      </w:r>
      <w:r>
        <w:rPr>
          <w:rFonts w:ascii="Arial" w:eastAsia="Times New Roman" w:hAnsi="Arial" w:cs="Arial"/>
          <w:sz w:val="22"/>
          <w:szCs w:val="22"/>
          <w:lang w:eastAsia="hu-HU"/>
        </w:rPr>
        <w:t>koruk, egészségi állapotuk, fogyatékosságuk, pszichiátriai betegségük,</w:t>
      </w:r>
      <w:r>
        <w:rPr>
          <w:rFonts w:ascii="Arial" w:eastAsia="Times New Roman" w:hAnsi="Arial" w:cs="Arial"/>
          <w:i/>
          <w:iCs/>
          <w:sz w:val="22"/>
          <w:szCs w:val="22"/>
          <w:lang w:eastAsia="hu-HU"/>
        </w:rPr>
        <w:t> </w:t>
      </w:r>
      <w:r>
        <w:rPr>
          <w:rFonts w:ascii="Arial" w:eastAsia="Times New Roman" w:hAnsi="Arial" w:cs="Arial"/>
          <w:sz w:val="22"/>
          <w:szCs w:val="22"/>
          <w:lang w:eastAsia="hu-HU"/>
        </w:rPr>
        <w:t>szenvedélybetegségük, vagy</w:t>
      </w:r>
      <w:r>
        <w:rPr>
          <w:rFonts w:ascii="Arial" w:eastAsia="Times New Roman" w:hAnsi="Arial" w:cs="Arial"/>
          <w:i/>
          <w:iCs/>
          <w:sz w:val="22"/>
          <w:szCs w:val="22"/>
          <w:lang w:eastAsia="hu-HU"/>
        </w:rPr>
        <w:t> </w:t>
      </w:r>
      <w:r>
        <w:rPr>
          <w:rFonts w:ascii="Arial" w:eastAsia="Times New Roman" w:hAnsi="Arial" w:cs="Arial"/>
          <w:sz w:val="22"/>
          <w:szCs w:val="22"/>
          <w:lang w:eastAsia="hu-HU"/>
        </w:rPr>
        <w:t>hajléktalanságuk okán. R</w:t>
      </w:r>
      <w:r>
        <w:rPr>
          <w:rFonts w:ascii="Arial" w:hAnsi="Arial" w:cs="Arial"/>
          <w:sz w:val="22"/>
          <w:szCs w:val="22"/>
        </w:rPr>
        <w:t xml:space="preserve">észére a szükségleteknek megfelelően helyben fogyasztással, elvitellel, vagy lakásra szállítással napi egyszeri meleg étkezés biztosítása. </w:t>
      </w:r>
    </w:p>
    <w:p w:rsidR="00B91839" w:rsidRDefault="00B91839">
      <w:pPr>
        <w:pStyle w:val="Norml1"/>
        <w:spacing w:before="120" w:after="120" w:line="360" w:lineRule="auto"/>
        <w:jc w:val="both"/>
        <w:rPr>
          <w:rFonts w:ascii="Arial" w:hAnsi="Arial" w:cs="Arial"/>
          <w:i/>
          <w:iCs/>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lastRenderedPageBreak/>
        <w:t xml:space="preserve">A szolgáltatások igénybevételének rendje: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Étkeztetésben részesíthető Hévíz közigazgatási területén bejelentett lakhellyel rendelkező szociálisan rászoruló személy.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 (XI.24.) SzCsM rendelet 1. mellékletének II. része szerinti jövedelemnyilatkozatot.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5917AE" w:rsidRDefault="00725B9F">
      <w:pPr>
        <w:pStyle w:val="Norml1"/>
        <w:spacing w:before="120" w:after="120" w:line="360" w:lineRule="auto"/>
        <w:jc w:val="both"/>
        <w:rPr>
          <w:rFonts w:ascii="Arial" w:hAnsi="Arial" w:cs="Arial"/>
          <w:sz w:val="22"/>
          <w:szCs w:val="22"/>
        </w:rPr>
      </w:pPr>
      <w:r>
        <w:rPr>
          <w:rFonts w:ascii="Arial" w:hAnsi="Arial" w:cs="Arial"/>
          <w:sz w:val="22"/>
          <w:szCs w:val="22"/>
        </w:rPr>
        <w:t>A szolgáltatás hétfőtől péntekig vehető igénybe</w:t>
      </w:r>
      <w:r w:rsidR="005917AE">
        <w:rPr>
          <w:rFonts w:ascii="Arial" w:hAnsi="Arial" w:cs="Arial"/>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tevadmin, felelős személy a szociális asszisztens, helyettese az intézményvezető által kijelölt személy.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2.1.2. Házi segítségnyújtás: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 segítségnyújtás olyan ellátási forma, amely az igénybevevő önálló</w:t>
      </w:r>
      <w:r>
        <w:rPr>
          <w:rFonts w:ascii="Arial" w:hAnsi="Arial" w:cs="Arial"/>
          <w:i/>
          <w:sz w:val="22"/>
          <w:szCs w:val="22"/>
        </w:rPr>
        <w:t xml:space="preserve"> </w:t>
      </w:r>
      <w:r>
        <w:rPr>
          <w:rFonts w:ascii="Arial" w:hAnsi="Arial" w:cs="Arial"/>
          <w:sz w:val="22"/>
          <w:szCs w:val="22"/>
        </w:rPr>
        <w:t xml:space="preserve">életvitelének fenntartását - szükségleteinek megfelelően – lakásán, lakókörnyezetében biztosítja.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ellátás két formája: személyi gondozás és szociális segítés, melynek tartalmát a vonatkozó rendeletek alapján a szakmai program részletesen tartalmaz.</w:t>
      </w:r>
    </w:p>
    <w:p w:rsidR="00B91839" w:rsidRDefault="00725B9F">
      <w:pPr>
        <w:pStyle w:val="FreeForm"/>
        <w:spacing w:before="120" w:after="120"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w:t>
      </w:r>
      <w:r>
        <w:rPr>
          <w:rFonts w:ascii="Arial" w:hAnsi="Arial" w:cs="Arial"/>
          <w:color w:val="00000A"/>
          <w:sz w:val="22"/>
          <w:szCs w:val="22"/>
          <w:shd w:val="clear" w:color="auto" w:fill="FFFF00"/>
        </w:rPr>
        <w:t xml:space="preserve"> </w:t>
      </w:r>
      <w:r>
        <w:rPr>
          <w:rFonts w:ascii="Arial" w:hAnsi="Arial" w:cs="Arial"/>
          <w:color w:val="00000A"/>
          <w:sz w:val="22"/>
          <w:szCs w:val="22"/>
        </w:rPr>
        <w:t xml:space="preserve">mértékben szükséges személyi gondozás, és szociális segítés nyújtása. A döntésről egyeztet az ellátottal, valamint az esetfelelős gondozónőt tájékoztatja erről, hogy a gondozási terv ezek alapján készüljön el.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házi segítségnyújtást a Hévíz és Cserszegtomaj közigazgatási területén bejelentett lakhellyel, valamint a végrehajtási rendeletben meghatározott mértékű gondozási szükséglettel rendelkező személyek részére biztosítja.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w:t>
      </w:r>
      <w:r>
        <w:rPr>
          <w:rFonts w:ascii="Arial" w:hAnsi="Arial" w:cs="Arial"/>
          <w:sz w:val="22"/>
          <w:szCs w:val="22"/>
        </w:rPr>
        <w:lastRenderedPageBreak/>
        <w:t>ellátások igénybevételéről szóló 9/1999. (XI.24.) SzCsM rendelet 1. mellékletének I. része szerinti egészségi állapotra vonatkozó igazolást és a II. része szerinti jövedelemnyilatkozatot</w:t>
      </w:r>
      <w:r>
        <w:rPr>
          <w:rFonts w:ascii="Arial" w:hAnsi="Arial" w:cs="Arial"/>
          <w:i/>
          <w:sz w:val="22"/>
          <w:szCs w:val="22"/>
        </w:rPr>
        <w:t>.</w:t>
      </w:r>
    </w:p>
    <w:p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sz w:val="22"/>
          <w:szCs w:val="22"/>
        </w:rPr>
        <w:t>Ellátást kezdeményezheti a rászoruló, annak hozzátartozója, egészségügyi intézmény, háziorvos, lakókörnyezet, társadalmi- egyházi szervezet (stb.).</w:t>
      </w:r>
    </w:p>
    <w:p w:rsidR="00B91839" w:rsidRDefault="00725B9F">
      <w:pPr>
        <w:pStyle w:val="Norml1"/>
        <w:tabs>
          <w:tab w:val="left" w:pos="0"/>
          <w:tab w:val="left" w:pos="284"/>
        </w:tabs>
        <w:spacing w:before="120" w:after="120" w:line="360" w:lineRule="auto"/>
        <w:jc w:val="both"/>
        <w:rPr>
          <w:rFonts w:ascii="Arial" w:hAnsi="Arial" w:cs="Arial"/>
          <w:sz w:val="22"/>
          <w:szCs w:val="22"/>
        </w:rPr>
      </w:pPr>
      <w:r>
        <w:rPr>
          <w:rFonts w:ascii="Arial" w:hAnsi="Arial" w:cs="Arial"/>
          <w:i/>
          <w:sz w:val="22"/>
          <w:szCs w:val="22"/>
        </w:rPr>
        <w:t>Az ellátás kizárólag az igénylő kérelmére nyújtható.</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Feladatai: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rsidR="00B91839" w:rsidRDefault="00725B9F">
      <w:pPr>
        <w:spacing w:before="120" w:after="120" w:line="360" w:lineRule="auto"/>
        <w:jc w:val="both"/>
        <w:rPr>
          <w:rFonts w:ascii="Arial" w:hAnsi="Arial" w:cs="Arial"/>
          <w:szCs w:val="22"/>
        </w:rPr>
      </w:pPr>
      <w:r>
        <w:rPr>
          <w:rFonts w:ascii="Arial" w:hAnsi="Arial" w:cs="Arial"/>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SzCsM rendelet 5. sz. melléklete szerint. (azaz) </w:t>
      </w:r>
    </w:p>
    <w:p w:rsidR="00B91839" w:rsidRDefault="00725B9F">
      <w:pPr>
        <w:spacing w:before="120" w:after="120" w:line="360" w:lineRule="auto"/>
        <w:jc w:val="both"/>
        <w:rPr>
          <w:rFonts w:ascii="Arial" w:hAnsi="Arial" w:cs="Arial"/>
          <w:szCs w:val="22"/>
        </w:rPr>
      </w:pPr>
      <w:r>
        <w:rPr>
          <w:rFonts w:ascii="Arial" w:hAnsi="Arial" w:cs="Arial"/>
          <w:szCs w:val="22"/>
        </w:rPr>
        <w:t xml:space="preserve">Összefoglalva: segítő kapcsolat kialakítása és nyújtás, személyi higiéné megtartása, kialakítása, lakókörnyezeti higiéné, háztartási tevékenység, terápiakövetés, fizikai támogatás- mindezt a jogszabály által előírt módon dokumentálja. Tevékenységüket vezető gondozónő irányítása, koordinálása mellett végzik. </w:t>
      </w:r>
    </w:p>
    <w:p w:rsidR="00B91839" w:rsidRDefault="00725B9F">
      <w:pPr>
        <w:spacing w:before="120" w:after="120" w:line="360" w:lineRule="auto"/>
        <w:jc w:val="both"/>
        <w:rPr>
          <w:rFonts w:ascii="Arial" w:hAnsi="Arial" w:cs="Arial"/>
          <w:szCs w:val="22"/>
        </w:rPr>
      </w:pPr>
      <w:r>
        <w:rPr>
          <w:rFonts w:ascii="Arial" w:hAnsi="Arial" w:cs="Arial"/>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720D98" w:rsidRDefault="00720D98">
      <w:pPr>
        <w:spacing w:before="120" w:after="120" w:line="360" w:lineRule="auto"/>
        <w:jc w:val="both"/>
        <w:rPr>
          <w:rFonts w:ascii="Arial" w:hAnsi="Arial" w:cs="Arial"/>
          <w:szCs w:val="22"/>
        </w:rPr>
      </w:pPr>
    </w:p>
    <w:p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2.1.3. Jelzőrendszeres házi segítségnyújtás: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segítségnyújtást a Hévíz, és Cserszegtomaj közigazgatási területén bejelentett lakhellyel rendelkező azon személyek részére biztosítja, akik a jogszabály alapján </w:t>
      </w:r>
      <w:r>
        <w:rPr>
          <w:rFonts w:ascii="Arial" w:hAnsi="Arial" w:cs="Arial"/>
          <w:sz w:val="22"/>
          <w:szCs w:val="22"/>
        </w:rPr>
        <w:lastRenderedPageBreak/>
        <w:t xml:space="preserve">rászorulónak minősülnek, azaz: 65 év feletti egyedül élő, súlyosan fogyatékos vagy pszichiátriai beteg, kétszemélyes háztartásban élő 65 év feletti súlyosan fogyatékos vagy pszichiátriai beteg személy.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 (XI.24.) SzCsM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ügyeletet ellátó gondozónő köteles ügyeleti időben 30 percen belül a jelzést tevő ellátott otthonában megjelenni, a szükséges intézkedést megtenni, dokumentációt készíteni. </w:t>
      </w:r>
    </w:p>
    <w:p w:rsidR="00720D98" w:rsidRDefault="00720D98">
      <w:pPr>
        <w:pStyle w:val="Norml1"/>
        <w:spacing w:line="360" w:lineRule="auto"/>
        <w:jc w:val="both"/>
        <w:rPr>
          <w:rFonts w:ascii="Arial" w:hAnsi="Arial" w:cs="Arial"/>
          <w:sz w:val="22"/>
          <w:szCs w:val="22"/>
          <w:u w:val="single"/>
        </w:rPr>
      </w:pPr>
    </w:p>
    <w:p w:rsidR="00B91839" w:rsidRDefault="00725B9F">
      <w:pPr>
        <w:pStyle w:val="Norml1"/>
        <w:spacing w:line="360" w:lineRule="auto"/>
        <w:jc w:val="both"/>
        <w:rPr>
          <w:rFonts w:ascii="Arial" w:hAnsi="Arial" w:cs="Arial"/>
          <w:sz w:val="22"/>
          <w:szCs w:val="22"/>
        </w:rPr>
      </w:pPr>
      <w:bookmarkStart w:id="3" w:name="_Hlk129686348"/>
      <w:r>
        <w:rPr>
          <w:rFonts w:ascii="Arial" w:hAnsi="Arial" w:cs="Arial"/>
          <w:sz w:val="22"/>
          <w:szCs w:val="22"/>
          <w:u w:val="single"/>
        </w:rPr>
        <w:t xml:space="preserve">2.1.4. Nappali ellátást nyújtó intézmény: </w:t>
      </w:r>
    </w:p>
    <w:bookmarkEnd w:id="3"/>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Idősek Klubja: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saját otthonukban élő, szociális és mentális támogatásra szoruló, önmaguk ellátására </w:t>
      </w:r>
      <w:r>
        <w:rPr>
          <w:rFonts w:ascii="Arial" w:hAnsi="Arial" w:cs="Arial"/>
          <w:sz w:val="22"/>
          <w:szCs w:val="22"/>
        </w:rPr>
        <w:lastRenderedPageBreak/>
        <w:t xml:space="preserve">részben képes időskorúak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igénybevételének rendje: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 (XI.24.) SzCsM rendelet 1. mellékletének I. része szerinti egészségi állapotra vonatkozó igazolást.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az igénylés benyújtását követően térítésmentesen vehető igénybe. A térítési díjak összegét minden évben az önkormányzat helyi szociális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nappali ellátás nyújtó intézmények feladatai</w:t>
      </w:r>
      <w:r>
        <w:rPr>
          <w:rFonts w:ascii="Arial" w:hAnsi="Arial" w:cs="Arial"/>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benyújtott igények alapján a megállapodás döntésre történő előkészítése, a jogszabály alapján előírt nyilvántartások vezetése.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2.1.5. Család- és Gyermekjóléti Szolgálat</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w:t>
      </w:r>
      <w:r>
        <w:rPr>
          <w:rFonts w:ascii="Arial" w:hAnsi="Arial" w:cs="Arial"/>
          <w:sz w:val="22"/>
          <w:szCs w:val="22"/>
        </w:rPr>
        <w:lastRenderedPageBreak/>
        <w:t xml:space="preserve">működési területén élők és hozzá fordulók részére szolgáltatásai a lehető legegyszerűbb módon igénybe vehetők legyenek. Működéséről a legszélesebb körű </w:t>
      </w:r>
      <w:r>
        <w:rPr>
          <w:rFonts w:ascii="Arial" w:hAnsi="Arial" w:cs="Arial"/>
          <w:color w:val="000000" w:themeColor="text1"/>
          <w:sz w:val="22"/>
          <w:szCs w:val="22"/>
        </w:rPr>
        <w:t xml:space="preserve">információ a lakosság rendelkezésére álljon. Feladat-ellátási megállapodás alapján működési területe Hévíz Város, Cserszegtomaj </w:t>
      </w:r>
      <w:r w:rsidR="00FF32A3">
        <w:rPr>
          <w:rFonts w:ascii="Arial" w:hAnsi="Arial" w:cs="Arial"/>
          <w:color w:val="000000" w:themeColor="text1"/>
          <w:sz w:val="22"/>
          <w:szCs w:val="22"/>
        </w:rPr>
        <w:t>Nagyk</w:t>
      </w:r>
      <w:r>
        <w:rPr>
          <w:rFonts w:ascii="Arial" w:hAnsi="Arial" w:cs="Arial"/>
          <w:color w:val="000000" w:themeColor="text1"/>
          <w:sz w:val="22"/>
          <w:szCs w:val="22"/>
        </w:rPr>
        <w:t>özségek területe.</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Családsegítés, szociális segítő munka:</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Személyes gondoskodást nyújtó alapellátás a szociálisan rászorulók részére, általános és speciális</w:t>
      </w:r>
      <w:r>
        <w:rPr>
          <w:rFonts w:ascii="Arial" w:hAnsi="Arial" w:cs="Arial"/>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B91839" w:rsidRDefault="00725B9F">
      <w:pPr>
        <w:spacing w:before="120" w:after="120" w:line="360" w:lineRule="auto"/>
        <w:jc w:val="both"/>
        <w:rPr>
          <w:rFonts w:ascii="Arial" w:hAnsi="Arial" w:cs="Arial"/>
          <w:szCs w:val="22"/>
        </w:rPr>
      </w:pPr>
      <w:r>
        <w:rPr>
          <w:rFonts w:ascii="Arial" w:hAnsi="Arial" w:cs="Arial"/>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w:t>
      </w:r>
      <w:r>
        <w:rPr>
          <w:rFonts w:ascii="Arial" w:hAnsi="Arial" w:cs="Arial"/>
          <w:sz w:val="22"/>
          <w:szCs w:val="22"/>
        </w:rPr>
        <w:lastRenderedPageBreak/>
        <w:t xml:space="preserve">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Pr>
          <w:rFonts w:ascii="Arial" w:hAnsi="Arial" w:cs="Arial"/>
          <w:i/>
          <w:sz w:val="22"/>
          <w:szCs w:val="22"/>
        </w:rPr>
        <w:t xml:space="preserve">. </w:t>
      </w:r>
      <w:r>
        <w:rPr>
          <w:rFonts w:ascii="Arial" w:hAnsi="Arial" w:cs="Arial"/>
          <w:sz w:val="22"/>
          <w:szCs w:val="22"/>
        </w:rPr>
        <w:t xml:space="preserve">A segítségnyújtás szakmai </w:t>
      </w:r>
      <w:r>
        <w:rPr>
          <w:rFonts w:ascii="Arial" w:hAnsi="Arial" w:cs="Arial"/>
          <w:color w:val="000000" w:themeColor="text1"/>
          <w:sz w:val="22"/>
          <w:szCs w:val="22"/>
        </w:rPr>
        <w:t>tartalmát az ellátás igénybevételekor írásban kell rögzíteni.</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Feladata a családsegítők alkalmazásával annak biztosítása, hogy a család, illetve a veszélyeztetett gyermekek</w:t>
      </w:r>
      <w:r>
        <w:rPr>
          <w:rFonts w:ascii="Arial" w:hAnsi="Arial" w:cs="Arial"/>
          <w:sz w:val="22"/>
          <w:szCs w:val="22"/>
        </w:rPr>
        <w:t xml:space="preserve"> rendelkezésére állhasson olyan segítő szakember, akihez önként fordulhatnak.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pénzbeli szociális ellátások területén az igazgatási döntés-előkészítés érdekében helyszíni környezettanulmányokat végez.</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Speciális szolgáltatásként az ellátási területen lévő oktatási intézményekben végzett iskolai szociális munka célja, hogy olyan gyermekek kerüljenek ki az iskola falai közül, akik ismerik magukat és képesek saját és környezetük szociális problémájának megoldására, valamint a változásokhoz való alkalmazkodás kialakítására</w:t>
      </w:r>
      <w:r>
        <w:rPr>
          <w:rFonts w:ascii="Arial" w:hAnsi="Arial" w:cs="Arial"/>
          <w:i/>
          <w:sz w:val="22"/>
          <w:szCs w:val="22"/>
        </w:rPr>
        <w:t xml:space="preserve"> </w:t>
      </w:r>
      <w:r>
        <w:rPr>
          <w:rFonts w:ascii="Arial" w:hAnsi="Arial" w:cs="Arial"/>
          <w:sz w:val="22"/>
          <w:szCs w:val="22"/>
        </w:rPr>
        <w:t>(felelősségérzet), illetve támogatást tudjanak nyújtani a sikeres iskolai munka és a tovább tanulás érdekében, a gyerekek szociális hátterének biztosításával.</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line="360" w:lineRule="auto"/>
        <w:jc w:val="both"/>
        <w:rPr>
          <w:rFonts w:ascii="Arial" w:hAnsi="Arial" w:cs="Arial"/>
          <w:sz w:val="22"/>
          <w:szCs w:val="22"/>
        </w:rPr>
      </w:pPr>
      <w:r>
        <w:rPr>
          <w:rFonts w:ascii="Arial" w:hAnsi="Arial" w:cs="Arial"/>
          <w:sz w:val="22"/>
          <w:szCs w:val="22"/>
          <w:u w:val="single"/>
        </w:rPr>
        <w:t xml:space="preserve"> 2.1.6. Bölcsődei ellátás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csoportok száma: 2</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megfelelő textíliát és bútorzatot</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játéktevékenység feltételeit</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 szabadban való tartózkodás feltételeit</w:t>
      </w:r>
    </w:p>
    <w:p w:rsidR="00B91839" w:rsidRDefault="00725B9F">
      <w:pPr>
        <w:pStyle w:val="Norml1"/>
        <w:numPr>
          <w:ilvl w:val="1"/>
          <w:numId w:val="26"/>
        </w:numPr>
        <w:spacing w:line="360" w:lineRule="auto"/>
        <w:ind w:left="1434" w:hanging="357"/>
        <w:jc w:val="both"/>
        <w:rPr>
          <w:rFonts w:ascii="Arial" w:hAnsi="Arial" w:cs="Arial"/>
          <w:sz w:val="22"/>
          <w:szCs w:val="22"/>
        </w:rPr>
      </w:pPr>
      <w:r>
        <w:rPr>
          <w:rFonts w:ascii="Arial" w:hAnsi="Arial" w:cs="Arial"/>
          <w:sz w:val="22"/>
          <w:szCs w:val="22"/>
        </w:rPr>
        <w:t>Az étkeztetést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bölcsődei gondozás-nevelés minimumfeltételeit a Nemzeti Család- és Szociálpolitikai Intézet által kiadott </w:t>
      </w:r>
      <w:r>
        <w:rPr>
          <w:rFonts w:ascii="Arial" w:hAnsi="Arial" w:cs="Arial"/>
          <w:b/>
          <w:sz w:val="22"/>
          <w:szCs w:val="22"/>
        </w:rPr>
        <w:t>Módszertani levél</w:t>
      </w:r>
      <w:r>
        <w:rPr>
          <w:rFonts w:ascii="Arial" w:hAnsi="Arial" w:cs="Arial"/>
          <w:sz w:val="22"/>
          <w:szCs w:val="22"/>
        </w:rPr>
        <w:t xml:space="preserve"> tartalmazza.</w:t>
      </w:r>
    </w:p>
    <w:p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4" w:name="_Toc211242229"/>
      <w:bookmarkStart w:id="5" w:name="_Toc167072335"/>
      <w:r>
        <w:rPr>
          <w:rFonts w:ascii="Arial" w:hAnsi="Arial" w:cs="Arial"/>
          <w:b w:val="0"/>
          <w:bCs/>
          <w:sz w:val="22"/>
          <w:szCs w:val="22"/>
        </w:rPr>
        <w:t>A bölcsőde működése</w:t>
      </w:r>
      <w:bookmarkEnd w:id="4"/>
      <w:bookmarkEnd w:id="5"/>
      <w:r>
        <w:rPr>
          <w:rFonts w:ascii="Arial" w:hAnsi="Arial" w:cs="Arial"/>
          <w:b w:val="0"/>
          <w:bCs/>
          <w:sz w:val="22"/>
          <w:szCs w:val="22"/>
        </w:rPr>
        <w: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ellátás kérelemre indul.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lastRenderedPageBreak/>
        <w:t>A bölcsőde a fenntartó rendelkezése alapján 5 napos munkarend szerint üzemel hétfőtől-péntekig 6</w:t>
      </w:r>
      <w:r>
        <w:rPr>
          <w:rFonts w:ascii="Arial" w:hAnsi="Arial" w:cs="Arial"/>
          <w:sz w:val="22"/>
          <w:szCs w:val="22"/>
          <w:vertAlign w:val="superscript"/>
        </w:rPr>
        <w:t>30</w:t>
      </w:r>
      <w:r>
        <w:rPr>
          <w:rFonts w:ascii="Arial" w:hAnsi="Arial" w:cs="Arial"/>
          <w:sz w:val="22"/>
          <w:szCs w:val="22"/>
        </w:rPr>
        <w:t xml:space="preserve"> – 17</w:t>
      </w:r>
      <w:r>
        <w:rPr>
          <w:rFonts w:ascii="Arial" w:hAnsi="Arial" w:cs="Arial"/>
          <w:sz w:val="22"/>
          <w:szCs w:val="22"/>
          <w:vertAlign w:val="superscript"/>
        </w:rPr>
        <w:t xml:space="preserve">00 </w:t>
      </w:r>
      <w:r>
        <w:rPr>
          <w:rFonts w:ascii="Arial" w:hAnsi="Arial" w:cs="Arial"/>
          <w:sz w:val="22"/>
          <w:szCs w:val="22"/>
        </w:rPr>
        <w:t xml:space="preserve">óráig.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Nyári időszakban a felújítási, karbantartási, takarítási munkák miatt a bölcsőde a székhely óvodájával azonos időben zár be.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zárás időpontját, az adott év február 15-ig kifüggesztjük a faliújságra.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gyermekek napirendjét életkoruknak és az évszaknak megfelelően kell rögzíteni.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bölcsődei alkalmazottak munkarendjét az éves munkaterv tartalmazza.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Ha a gyermek nem érett meg az óvodai nevelésre, a 4. életévének betöltését követő augusztus 31-ig tovább gondozható a bölcsődében.</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gyermek bölcsődébe történő felvételét a szülő hozzájárulásával kezdeményezheti:</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Védőnő</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Háziorvos, gyermekorvos</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Szakértői- és rehabilitációs bizottság</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Szociális, illetve családgondozó</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Család- és gyermekjóléti szolgálat</w:t>
      </w:r>
    </w:p>
    <w:p w:rsidR="00B91839" w:rsidRDefault="00725B9F">
      <w:pPr>
        <w:pStyle w:val="Norml1"/>
        <w:numPr>
          <w:ilvl w:val="1"/>
          <w:numId w:val="25"/>
        </w:numPr>
        <w:spacing w:line="360" w:lineRule="auto"/>
        <w:ind w:left="1434" w:hanging="357"/>
        <w:jc w:val="both"/>
        <w:rPr>
          <w:rFonts w:ascii="Arial" w:hAnsi="Arial" w:cs="Arial"/>
          <w:sz w:val="22"/>
          <w:szCs w:val="22"/>
        </w:rPr>
      </w:pPr>
      <w:r>
        <w:rPr>
          <w:rFonts w:ascii="Arial" w:hAnsi="Arial" w:cs="Arial"/>
          <w:sz w:val="22"/>
          <w:szCs w:val="22"/>
        </w:rPr>
        <w:t>Gyámhatóság</w:t>
      </w:r>
    </w:p>
    <w:p w:rsidR="00B91839" w:rsidRDefault="00725B9F">
      <w:pPr>
        <w:pStyle w:val="Cmsor21"/>
        <w:spacing w:before="120" w:line="360" w:lineRule="auto"/>
        <w:ind w:left="0"/>
        <w:rPr>
          <w:rFonts w:ascii="Arial" w:hAnsi="Arial" w:cs="Arial"/>
          <w:b w:val="0"/>
          <w:sz w:val="22"/>
          <w:szCs w:val="22"/>
        </w:rPr>
      </w:pPr>
      <w:bookmarkStart w:id="6" w:name="_Toc211242230"/>
      <w:bookmarkStart w:id="7" w:name="_Toc167072336"/>
      <w:r>
        <w:rPr>
          <w:rFonts w:ascii="Arial" w:hAnsi="Arial" w:cs="Arial"/>
          <w:b w:val="0"/>
          <w:bCs/>
          <w:sz w:val="22"/>
          <w:szCs w:val="22"/>
        </w:rPr>
        <w:t>A gyermek gondozása, nevelése</w:t>
      </w:r>
      <w:bookmarkEnd w:id="6"/>
      <w:bookmarkEnd w:id="7"/>
      <w:r>
        <w:rPr>
          <w:rFonts w:ascii="Arial" w:hAnsi="Arial" w:cs="Arial"/>
          <w:b w:val="0"/>
          <w:bCs/>
          <w:sz w:val="22"/>
          <w:szCs w:val="22"/>
        </w:rPr>
        <w: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bölcsőde valamennyi alkalmazottjának, de különösen az orvosnak és a kisgyermeknevelőnek a legfontosabb feladata a gyermek testi és pszichés szükségleteinek kielégítése, a fejlődés elősegítése.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Bár a gyermekek gondozása, nevelése közösségben történik, lehetőség szerint törekedni kell az egyéni bánásmód elvének érvényesítésére, a gyermeki személyiségének figyelembe vételével. A kisgyermeknevelők ennek érdekében a legkorszerűbb szakmai irányelveket, módszertani ajánlásokat alkalmazzák. </w:t>
      </w:r>
    </w:p>
    <w:p w:rsidR="00B91839" w:rsidRDefault="00725B9F">
      <w:pPr>
        <w:pStyle w:val="Cmsor21"/>
        <w:spacing w:before="120" w:line="360" w:lineRule="auto"/>
        <w:ind w:left="0"/>
        <w:rPr>
          <w:rFonts w:ascii="Arial" w:hAnsi="Arial" w:cs="Arial"/>
          <w:b w:val="0"/>
          <w:sz w:val="22"/>
          <w:szCs w:val="22"/>
        </w:rPr>
      </w:pPr>
      <w:bookmarkStart w:id="8" w:name="_Toc211242231"/>
      <w:bookmarkStart w:id="9" w:name="_Toc167072337"/>
      <w:bookmarkEnd w:id="8"/>
      <w:bookmarkEnd w:id="9"/>
      <w:r>
        <w:rPr>
          <w:rFonts w:ascii="Arial" w:hAnsi="Arial" w:cs="Arial"/>
          <w:b w:val="0"/>
          <w:bCs/>
          <w:sz w:val="22"/>
          <w:szCs w:val="22"/>
        </w:rPr>
        <w:lastRenderedPageBreak/>
        <w:t>A gyermek egészségügyi ellátása: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kisgyermeknevelő gondoskodik.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kisgyermeknevelő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gyermekeknek minden évszakban az időjárástól függően biztosítani kell a napi egyszeri levegőn tartózkodást. A bölcsődei szakemberek felelősek a gyermekek egészséges életmódra neveléséért. </w:t>
      </w:r>
    </w:p>
    <w:p w:rsidR="00B91839" w:rsidRDefault="00725B9F">
      <w:pPr>
        <w:pStyle w:val="Cmsor21"/>
        <w:spacing w:before="120" w:line="360" w:lineRule="auto"/>
        <w:ind w:left="0"/>
        <w:rPr>
          <w:rFonts w:ascii="Arial" w:hAnsi="Arial" w:cs="Arial"/>
          <w:sz w:val="22"/>
          <w:szCs w:val="22"/>
        </w:rPr>
      </w:pPr>
      <w:bookmarkStart w:id="10" w:name="_Toc211242232"/>
      <w:bookmarkStart w:id="11" w:name="_Toc167072338"/>
      <w:bookmarkEnd w:id="10"/>
      <w:bookmarkEnd w:id="11"/>
      <w:r>
        <w:rPr>
          <w:rFonts w:ascii="Arial" w:hAnsi="Arial" w:cs="Arial"/>
          <w:b w:val="0"/>
          <w:sz w:val="22"/>
          <w:szCs w:val="22"/>
        </w:rPr>
        <w:t>A bölcsődei részleg higiénéje: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Fertőző betegségek gyanúja, vagy előfordulása esetén az érvényben lévő közegészségügyi rendelkezések, és tisztiorvosi utasítások szerint kell eljárni.</w:t>
      </w:r>
    </w:p>
    <w:p w:rsidR="00B91839" w:rsidRDefault="00725B9F">
      <w:pPr>
        <w:pStyle w:val="Cmsor21"/>
        <w:spacing w:before="120" w:line="360" w:lineRule="auto"/>
        <w:ind w:left="0"/>
        <w:rPr>
          <w:rFonts w:ascii="Arial" w:hAnsi="Arial" w:cs="Arial"/>
          <w:sz w:val="22"/>
          <w:szCs w:val="22"/>
        </w:rPr>
      </w:pPr>
      <w:bookmarkStart w:id="12" w:name="_Toc211242233"/>
      <w:bookmarkStart w:id="13" w:name="_Toc167072339"/>
      <w:r>
        <w:rPr>
          <w:rFonts w:ascii="Arial" w:hAnsi="Arial" w:cs="Arial"/>
          <w:b w:val="0"/>
          <w:bCs/>
          <w:sz w:val="22"/>
          <w:szCs w:val="22"/>
        </w:rPr>
        <w:t>A gyermekek óvodába történő átadása:</w:t>
      </w:r>
      <w:bookmarkEnd w:id="12"/>
      <w:bookmarkEnd w:id="13"/>
      <w:r>
        <w:rPr>
          <w:rFonts w:ascii="Arial" w:hAnsi="Arial" w:cs="Arial"/>
          <w:b w:val="0"/>
          <w:bCs/>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3. életévét betöltött gyermek a gondozási nevelési év végéig 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 a kisgyermeknevelők a szülőkkel és a gyermek leendő óvónőjével szorosan együttműködik.</w:t>
      </w:r>
    </w:p>
    <w:p w:rsidR="00B91839" w:rsidRDefault="00725B9F">
      <w:pPr>
        <w:pStyle w:val="Cmsor21"/>
        <w:spacing w:before="120" w:line="360" w:lineRule="auto"/>
        <w:ind w:left="0"/>
        <w:rPr>
          <w:rFonts w:ascii="Arial" w:hAnsi="Arial" w:cs="Arial"/>
          <w:sz w:val="22"/>
          <w:szCs w:val="22"/>
        </w:rPr>
      </w:pPr>
      <w:r>
        <w:rPr>
          <w:rFonts w:ascii="Arial" w:hAnsi="Arial" w:cs="Arial"/>
          <w:b w:val="0"/>
          <w:bCs/>
          <w:sz w:val="22"/>
          <w:szCs w:val="22"/>
        </w:rPr>
        <w:t xml:space="preserve"> </w:t>
      </w:r>
      <w:bookmarkStart w:id="14" w:name="_Toc211242234"/>
      <w:bookmarkStart w:id="15" w:name="_Toc167072340"/>
      <w:bookmarkEnd w:id="14"/>
      <w:bookmarkEnd w:id="15"/>
      <w:r>
        <w:rPr>
          <w:rFonts w:ascii="Arial" w:hAnsi="Arial" w:cs="Arial"/>
          <w:b w:val="0"/>
          <w:bCs/>
          <w:sz w:val="22"/>
          <w:szCs w:val="22"/>
        </w:rPr>
        <w:t>Kapcsolattartás a szülőkkel:</w:t>
      </w:r>
    </w:p>
    <w:p w:rsidR="00B91839" w:rsidRDefault="00725B9F">
      <w:pPr>
        <w:pStyle w:val="Norml1"/>
        <w:spacing w:before="120" w:after="120" w:line="360" w:lineRule="auto"/>
        <w:jc w:val="both"/>
        <w:rPr>
          <w:rFonts w:ascii="Arial" w:hAnsi="Arial" w:cs="Arial"/>
          <w:b/>
          <w:sz w:val="22"/>
          <w:szCs w:val="22"/>
        </w:rPr>
      </w:pPr>
      <w:r>
        <w:rPr>
          <w:rFonts w:ascii="Arial" w:hAnsi="Arial" w:cs="Arial"/>
          <w:sz w:val="22"/>
          <w:szCs w:val="22"/>
        </w:rPr>
        <w:t>A bölcsődelátogatás, a szülővel történő fokozatos beszoktatás és napi találkozások során a szülők megismerik a bölcsődei nevelés elveit és gyakorlatát, a kisgyermeknevelők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B91839" w:rsidRDefault="00725B9F">
      <w:pPr>
        <w:pStyle w:val="Cmsor11"/>
        <w:spacing w:before="120" w:line="360" w:lineRule="auto"/>
        <w:rPr>
          <w:rFonts w:ascii="Arial" w:hAnsi="Arial" w:cs="Arial"/>
          <w:b w:val="0"/>
          <w:sz w:val="22"/>
          <w:szCs w:val="22"/>
        </w:rPr>
      </w:pPr>
      <w:r>
        <w:rPr>
          <w:rFonts w:ascii="Arial" w:hAnsi="Arial" w:cs="Arial"/>
          <w:b w:val="0"/>
          <w:sz w:val="22"/>
          <w:szCs w:val="22"/>
          <w:shd w:val="clear" w:color="auto" w:fill="FFFFFF"/>
        </w:rPr>
        <w:lastRenderedPageBreak/>
        <w:t>A bölcsőde működtetése során kiemelt figyelmet fordít a hagyományok ápolására, az ünnepekre való felkészülésre, melybe lehetőség szerint a szülőket is bevonja.</w:t>
      </w:r>
    </w:p>
    <w:p w:rsidR="00B91839" w:rsidRDefault="00B91839">
      <w:pPr>
        <w:pStyle w:val="Norml1"/>
        <w:spacing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 xml:space="preserve">. Egészségügyi alapellátás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Az alapellátás célja:</w:t>
      </w:r>
    </w:p>
    <w:p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ellátott lakosságra vonatkozó megelőző tevékenység, </w:t>
      </w:r>
    </w:p>
    <w:p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az egyén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ba)</w:t>
      </w:r>
      <w:r>
        <w:rPr>
          <w:rFonts w:ascii="Arial" w:hAnsi="Arial" w:cs="Arial"/>
          <w:iCs/>
          <w:sz w:val="22"/>
          <w:szCs w:val="22"/>
        </w:rPr>
        <w:tab/>
      </w:r>
      <w:r>
        <w:rPr>
          <w:rFonts w:ascii="Arial" w:hAnsi="Arial" w:cs="Arial"/>
          <w:sz w:val="22"/>
          <w:szCs w:val="22"/>
        </w:rPr>
        <w:t xml:space="preserve">egészségi állapotának figyelemmel kísérése, valamint egészségügyi felvilágosítása és nevelése,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bb)</w:t>
      </w:r>
      <w:r>
        <w:rPr>
          <w:rFonts w:ascii="Arial" w:hAnsi="Arial" w:cs="Arial"/>
          <w:iCs/>
          <w:sz w:val="22"/>
          <w:szCs w:val="22"/>
        </w:rPr>
        <w:tab/>
      </w:r>
      <w:r>
        <w:rPr>
          <w:rFonts w:ascii="Arial" w:hAnsi="Arial" w:cs="Arial"/>
          <w:sz w:val="22"/>
          <w:szCs w:val="22"/>
        </w:rPr>
        <w:t xml:space="preserve">külön jogszabályban meghatározott kompetencia keretében történő gyógykezelése, gondozása és rehabilitációja az adott diagnosztikus és terápiás háttér mellett,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bc)</w:t>
      </w:r>
      <w:r>
        <w:rPr>
          <w:rFonts w:ascii="Arial" w:hAnsi="Arial" w:cs="Arial"/>
          <w:iCs/>
          <w:sz w:val="22"/>
          <w:szCs w:val="22"/>
        </w:rPr>
        <w:tab/>
      </w:r>
      <w:r>
        <w:rPr>
          <w:rFonts w:ascii="Arial" w:hAnsi="Arial" w:cs="Arial"/>
          <w:sz w:val="22"/>
          <w:szCs w:val="22"/>
        </w:rPr>
        <w:t xml:space="preserve">szakorvoshoz történő irányítása a betegség megállapítása, kezelési terv készítése vagy terápiás ellátás céljából, </w:t>
      </w:r>
    </w:p>
    <w:p w:rsidR="00B91839" w:rsidRDefault="00725B9F">
      <w:pPr>
        <w:pStyle w:val="Norml1"/>
        <w:spacing w:before="120" w:after="120" w:line="360" w:lineRule="auto"/>
        <w:ind w:left="1560" w:hanging="426"/>
        <w:jc w:val="both"/>
        <w:rPr>
          <w:rFonts w:ascii="Arial" w:hAnsi="Arial" w:cs="Arial"/>
          <w:sz w:val="22"/>
          <w:szCs w:val="22"/>
        </w:rPr>
      </w:pPr>
      <w:r>
        <w:rPr>
          <w:rFonts w:ascii="Arial" w:hAnsi="Arial" w:cs="Arial"/>
          <w:iCs/>
          <w:sz w:val="22"/>
          <w:szCs w:val="22"/>
        </w:rPr>
        <w:t>bd)</w:t>
      </w:r>
      <w:r>
        <w:rPr>
          <w:rFonts w:ascii="Arial" w:hAnsi="Arial" w:cs="Arial"/>
          <w:iCs/>
          <w:sz w:val="22"/>
          <w:szCs w:val="22"/>
        </w:rPr>
        <w:tab/>
      </w:r>
      <w:r>
        <w:rPr>
          <w:rFonts w:ascii="Arial" w:hAnsi="Arial" w:cs="Arial"/>
          <w:sz w:val="22"/>
          <w:szCs w:val="22"/>
        </w:rPr>
        <w:t xml:space="preserve">gyógykezelése, házi ápolása és rehabilitációja a kezelőorvos által javasolt terápiás terv alapján, </w:t>
      </w:r>
    </w:p>
    <w:p w:rsidR="00B91839" w:rsidRDefault="00725B9F">
      <w:pPr>
        <w:pStyle w:val="Norml1"/>
        <w:numPr>
          <w:ilvl w:val="0"/>
          <w:numId w:val="44"/>
        </w:numPr>
        <w:spacing w:before="120" w:after="120" w:line="360" w:lineRule="auto"/>
        <w:jc w:val="both"/>
        <w:rPr>
          <w:rFonts w:ascii="Arial" w:hAnsi="Arial" w:cs="Arial"/>
          <w:sz w:val="22"/>
          <w:szCs w:val="22"/>
        </w:rPr>
      </w:pPr>
      <w:r>
        <w:rPr>
          <w:rFonts w:ascii="Arial" w:hAnsi="Arial" w:cs="Arial"/>
          <w:sz w:val="22"/>
          <w:szCs w:val="22"/>
        </w:rPr>
        <w:t xml:space="preserve">szükség esetén a bb) és a bd) alpontban foglaltaknak a beteg otthonában történő ellátása, illetőleg a beteg otthonában végzendő szakorvosi konzílium kérése.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sz w:val="22"/>
          <w:szCs w:val="22"/>
          <w:u w:val="single"/>
        </w:rPr>
        <w:t>2.1.</w:t>
      </w:r>
      <w:r w:rsidR="005A1E87">
        <w:rPr>
          <w:rFonts w:ascii="Arial" w:hAnsi="Arial" w:cs="Arial"/>
          <w:sz w:val="22"/>
          <w:szCs w:val="22"/>
          <w:u w:val="single"/>
        </w:rPr>
        <w:t>7</w:t>
      </w:r>
      <w:r>
        <w:rPr>
          <w:rFonts w:ascii="Arial" w:hAnsi="Arial" w:cs="Arial"/>
          <w:sz w:val="22"/>
          <w:szCs w:val="22"/>
          <w:u w:val="single"/>
        </w:rPr>
        <w:t xml:space="preserve">.1. </w:t>
      </w:r>
      <w:r>
        <w:rPr>
          <w:rFonts w:ascii="Arial" w:hAnsi="Arial" w:cs="Arial"/>
          <w:bCs/>
          <w:sz w:val="22"/>
          <w:szCs w:val="22"/>
          <w:u w:val="single"/>
        </w:rPr>
        <w:t xml:space="preserve">Háziorvosi ellátás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 szervezete:</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lastRenderedPageBreak/>
        <w:t>2.1.</w:t>
      </w:r>
      <w:r w:rsidR="005A1E87">
        <w:rPr>
          <w:rFonts w:ascii="Arial" w:hAnsi="Arial" w:cs="Arial"/>
          <w:bCs/>
          <w:sz w:val="22"/>
          <w:szCs w:val="22"/>
          <w:u w:val="single"/>
        </w:rPr>
        <w:t>7</w:t>
      </w:r>
      <w:r>
        <w:rPr>
          <w:rFonts w:ascii="Arial" w:hAnsi="Arial" w:cs="Arial"/>
          <w:bCs/>
          <w:sz w:val="22"/>
          <w:szCs w:val="22"/>
          <w:u w:val="single"/>
        </w:rPr>
        <w:t>.2. Házi gyermekorvosi ellátás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 gyermekorvosi ellátás szervezete: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B91839" w:rsidRDefault="00725B9F">
      <w:pPr>
        <w:pStyle w:val="Norml1"/>
        <w:spacing w:before="120" w:after="120" w:line="360" w:lineRule="auto"/>
        <w:ind w:left="360" w:firstLine="348"/>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7</w:t>
      </w:r>
      <w:r>
        <w:rPr>
          <w:rFonts w:ascii="Arial" w:hAnsi="Arial" w:cs="Arial"/>
          <w:bCs/>
          <w:sz w:val="22"/>
          <w:szCs w:val="22"/>
          <w:u w:val="single"/>
        </w:rPr>
        <w:t>.3. A fogorvosi alapellátás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fogorvosi alapellátás szervezete: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B91839" w:rsidRDefault="00B91839">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p>
    <w:p w:rsidR="00B91839" w:rsidRDefault="00725B9F">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00000A"/>
          <w:sz w:val="22"/>
          <w:szCs w:val="22"/>
          <w:u w:val="single"/>
        </w:rPr>
      </w:pPr>
      <w:r>
        <w:rPr>
          <w:rFonts w:ascii="Arial" w:hAnsi="Arial" w:cs="Arial"/>
          <w:bCs/>
          <w:color w:val="00000A"/>
          <w:sz w:val="22"/>
          <w:szCs w:val="22"/>
          <w:u w:val="single"/>
        </w:rPr>
        <w:t>2.1.</w:t>
      </w:r>
      <w:r w:rsidR="005A1E87">
        <w:rPr>
          <w:rFonts w:ascii="Arial" w:hAnsi="Arial" w:cs="Arial"/>
          <w:bCs/>
          <w:color w:val="00000A"/>
          <w:sz w:val="22"/>
          <w:szCs w:val="22"/>
          <w:u w:val="single"/>
        </w:rPr>
        <w:t>8</w:t>
      </w:r>
      <w:r>
        <w:rPr>
          <w:rFonts w:ascii="Arial" w:hAnsi="Arial" w:cs="Arial"/>
          <w:bCs/>
          <w:color w:val="00000A"/>
          <w:sz w:val="22"/>
          <w:szCs w:val="22"/>
          <w:u w:val="single"/>
        </w:rPr>
        <w:t>. Védőnői Szolgálat</w:t>
      </w:r>
    </w:p>
    <w:p w:rsidR="00B91839" w:rsidRDefault="00725B9F">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00000A"/>
          <w:sz w:val="22"/>
          <w:szCs w:val="22"/>
        </w:rPr>
      </w:pPr>
      <w:r>
        <w:rPr>
          <w:rFonts w:ascii="Arial" w:hAnsi="Arial" w:cs="Arial"/>
          <w:bCs/>
          <w:color w:val="00000A"/>
          <w:sz w:val="22"/>
          <w:szCs w:val="22"/>
        </w:rPr>
        <w:t xml:space="preserve">A védőnői ellátás területi kötelezettség alapján a Zala Megyei Kormányhivatal Népegészségügyi Szakigazgatási Szerv Járási vezető védőnő szakmai felügyelete alatt végzett tevékenység. </w:t>
      </w:r>
    </w:p>
    <w:p w:rsidR="00B91839" w:rsidRDefault="00725B9F">
      <w:pPr>
        <w:pStyle w:val="NormlWeb"/>
        <w:spacing w:before="120" w:after="120" w:line="360" w:lineRule="auto"/>
        <w:ind w:right="150" w:firstLine="720"/>
        <w:rPr>
          <w:rFonts w:ascii="Arial" w:hAnsi="Arial" w:cs="Arial"/>
          <w:sz w:val="22"/>
          <w:szCs w:val="22"/>
          <w:u w:val="single"/>
        </w:rPr>
      </w:pPr>
      <w:r>
        <w:rPr>
          <w:rFonts w:ascii="Arial" w:hAnsi="Arial" w:cs="Arial"/>
          <w:bCs/>
          <w:sz w:val="22"/>
          <w:szCs w:val="22"/>
          <w:u w:val="single"/>
        </w:rPr>
        <w:t>2.1.</w:t>
      </w:r>
      <w:r w:rsidR="005A1E87">
        <w:rPr>
          <w:rFonts w:ascii="Arial" w:hAnsi="Arial" w:cs="Arial"/>
          <w:bCs/>
          <w:sz w:val="22"/>
          <w:szCs w:val="22"/>
          <w:u w:val="single"/>
        </w:rPr>
        <w:t>8</w:t>
      </w:r>
      <w:r>
        <w:rPr>
          <w:rFonts w:ascii="Arial" w:hAnsi="Arial" w:cs="Arial"/>
          <w:bCs/>
          <w:sz w:val="22"/>
          <w:szCs w:val="22"/>
          <w:u w:val="single"/>
        </w:rPr>
        <w:t>.1.</w:t>
      </w:r>
      <w:r>
        <w:rPr>
          <w:rFonts w:ascii="Arial" w:hAnsi="Arial" w:cs="Arial"/>
          <w:b/>
          <w:bCs/>
          <w:sz w:val="22"/>
          <w:szCs w:val="22"/>
          <w:u w:val="single"/>
        </w:rPr>
        <w:t xml:space="preserve"> </w:t>
      </w:r>
      <w:r>
        <w:rPr>
          <w:rFonts w:ascii="Arial" w:hAnsi="Arial" w:cs="Arial"/>
          <w:bCs/>
          <w:sz w:val="22"/>
          <w:szCs w:val="22"/>
          <w:u w:val="single"/>
        </w:rPr>
        <w:t>Család- és nővédelmi gondozás</w:t>
      </w:r>
    </w:p>
    <w:p w:rsidR="00B91839" w:rsidRDefault="00725B9F">
      <w:pPr>
        <w:pStyle w:val="NormlWeb"/>
        <w:spacing w:before="120" w:after="120" w:line="360" w:lineRule="auto"/>
        <w:ind w:right="147"/>
        <w:jc w:val="both"/>
        <w:rPr>
          <w:rFonts w:ascii="Arial" w:hAnsi="Arial" w:cs="Arial"/>
          <w:sz w:val="22"/>
          <w:szCs w:val="22"/>
        </w:rPr>
      </w:pPr>
      <w:bookmarkStart w:id="16" w:name="pr396"/>
      <w:bookmarkStart w:id="17" w:name="41"/>
      <w:bookmarkEnd w:id="16"/>
      <w:bookmarkEnd w:id="17"/>
      <w:r>
        <w:rPr>
          <w:rFonts w:ascii="Arial" w:hAnsi="Arial" w:cs="Arial"/>
          <w:sz w:val="22"/>
          <w:szCs w:val="22"/>
        </w:rPr>
        <w:t>A család- és nővédelmi gondozás célja</w:t>
      </w:r>
    </w:p>
    <w:p w:rsidR="00B91839" w:rsidRDefault="00725B9F">
      <w:pPr>
        <w:pStyle w:val="NormlWeb"/>
        <w:numPr>
          <w:ilvl w:val="0"/>
          <w:numId w:val="38"/>
        </w:numPr>
        <w:spacing w:before="120" w:after="120" w:line="360" w:lineRule="auto"/>
        <w:ind w:right="147"/>
        <w:jc w:val="both"/>
        <w:rPr>
          <w:rFonts w:ascii="Arial" w:hAnsi="Arial" w:cs="Arial"/>
          <w:sz w:val="22"/>
          <w:szCs w:val="22"/>
        </w:rPr>
      </w:pPr>
      <w:bookmarkStart w:id="18" w:name="pr397"/>
      <w:bookmarkEnd w:id="18"/>
      <w:r>
        <w:rPr>
          <w:rFonts w:ascii="Arial" w:hAnsi="Arial" w:cs="Arial"/>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B91839" w:rsidRDefault="00725B9F">
      <w:pPr>
        <w:pStyle w:val="NormlWeb"/>
        <w:numPr>
          <w:ilvl w:val="0"/>
          <w:numId w:val="38"/>
        </w:numPr>
        <w:spacing w:before="120" w:after="120" w:line="360" w:lineRule="auto"/>
        <w:ind w:right="147"/>
        <w:jc w:val="both"/>
        <w:rPr>
          <w:rFonts w:ascii="Arial" w:hAnsi="Arial" w:cs="Arial"/>
          <w:sz w:val="22"/>
          <w:szCs w:val="22"/>
        </w:rPr>
      </w:pPr>
      <w:bookmarkStart w:id="19" w:name="pr398"/>
      <w:bookmarkEnd w:id="19"/>
      <w:r>
        <w:rPr>
          <w:rFonts w:ascii="Arial" w:hAnsi="Arial" w:cs="Arial"/>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B91839" w:rsidRDefault="00725B9F">
      <w:pPr>
        <w:pStyle w:val="NormlWeb"/>
        <w:spacing w:before="120" w:after="120" w:line="360" w:lineRule="auto"/>
        <w:ind w:left="993" w:right="147" w:hanging="567"/>
        <w:jc w:val="both"/>
        <w:rPr>
          <w:rFonts w:ascii="Arial" w:hAnsi="Arial" w:cs="Arial"/>
          <w:bCs/>
          <w:sz w:val="22"/>
          <w:szCs w:val="22"/>
          <w:u w:val="single"/>
        </w:rPr>
      </w:pPr>
      <w:bookmarkStart w:id="20" w:name="pr399"/>
      <w:bookmarkEnd w:id="20"/>
      <w:r>
        <w:rPr>
          <w:rFonts w:ascii="Arial" w:hAnsi="Arial" w:cs="Arial"/>
          <w:i/>
          <w:iCs/>
          <w:sz w:val="22"/>
          <w:szCs w:val="22"/>
        </w:rPr>
        <w:t>c)</w:t>
      </w:r>
      <w:r>
        <w:rPr>
          <w:rFonts w:ascii="Arial" w:hAnsi="Arial" w:cs="Arial"/>
          <w:sz w:val="22"/>
          <w:szCs w:val="22"/>
        </w:rPr>
        <w:t xml:space="preserve"> </w:t>
      </w:r>
      <w:r>
        <w:rPr>
          <w:rFonts w:ascii="Arial" w:hAnsi="Arial" w:cs="Arial"/>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B91839" w:rsidRDefault="00725B9F">
      <w:pPr>
        <w:pStyle w:val="Norml1"/>
        <w:spacing w:before="120" w:after="120" w:line="360" w:lineRule="auto"/>
        <w:ind w:firstLine="426"/>
        <w:jc w:val="both"/>
        <w:rPr>
          <w:rFonts w:ascii="Arial" w:hAnsi="Arial" w:cs="Arial"/>
          <w:sz w:val="22"/>
          <w:szCs w:val="22"/>
        </w:rPr>
      </w:pPr>
      <w:r>
        <w:rPr>
          <w:rFonts w:ascii="Arial" w:hAnsi="Arial" w:cs="Arial"/>
          <w:bCs/>
          <w:sz w:val="22"/>
          <w:szCs w:val="22"/>
          <w:u w:val="single"/>
        </w:rPr>
        <w:t>2.1.</w:t>
      </w:r>
      <w:r w:rsidR="005A1E87">
        <w:rPr>
          <w:rFonts w:ascii="Arial" w:hAnsi="Arial" w:cs="Arial"/>
          <w:bCs/>
          <w:sz w:val="22"/>
          <w:szCs w:val="22"/>
          <w:u w:val="single"/>
        </w:rPr>
        <w:t>8</w:t>
      </w:r>
      <w:r>
        <w:rPr>
          <w:rFonts w:ascii="Arial" w:hAnsi="Arial" w:cs="Arial"/>
          <w:bCs/>
          <w:sz w:val="22"/>
          <w:szCs w:val="22"/>
          <w:u w:val="single"/>
        </w:rPr>
        <w:t xml:space="preserve">.2. Ifjúság-egészségügyi gondozás </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Az ifjúság-egészségügyi gondozás </w:t>
      </w:r>
      <w:r>
        <w:rPr>
          <w:rFonts w:ascii="Arial" w:hAnsi="Arial" w:cs="Arial"/>
          <w:sz w:val="22"/>
          <w:szCs w:val="22"/>
          <w:u w:val="single"/>
        </w:rPr>
        <w:t>célja</w:t>
      </w:r>
      <w:r>
        <w:rPr>
          <w:rFonts w:ascii="Arial" w:hAnsi="Arial" w:cs="Arial"/>
          <w:sz w:val="22"/>
          <w:szCs w:val="22"/>
        </w:rPr>
        <w:t xml:space="preserve"> a kiskorúak harmonikus testi és lelki fejlődésének </w:t>
      </w:r>
      <w:r>
        <w:rPr>
          <w:rFonts w:ascii="Arial" w:hAnsi="Arial" w:cs="Arial"/>
          <w:sz w:val="22"/>
          <w:szCs w:val="22"/>
        </w:rPr>
        <w:lastRenderedPageBreak/>
        <w:t>elősegítése. Ennek során biztosítani kell:</w:t>
      </w:r>
    </w:p>
    <w:p w:rsidR="00B91839" w:rsidRDefault="00725B9F">
      <w:pPr>
        <w:pStyle w:val="Norml1"/>
        <w:numPr>
          <w:ilvl w:val="0"/>
          <w:numId w:val="45"/>
        </w:numPr>
        <w:spacing w:before="120" w:after="120" w:line="360" w:lineRule="auto"/>
        <w:ind w:left="993" w:hanging="567"/>
        <w:jc w:val="both"/>
        <w:rPr>
          <w:rFonts w:ascii="Arial" w:hAnsi="Arial" w:cs="Arial"/>
          <w:sz w:val="22"/>
          <w:szCs w:val="22"/>
        </w:rPr>
      </w:pPr>
      <w:r>
        <w:rPr>
          <w:rFonts w:ascii="Arial" w:hAnsi="Arial" w:cs="Arial"/>
          <w:sz w:val="22"/>
          <w:szCs w:val="22"/>
        </w:rPr>
        <w:t xml:space="preserve">az egészségnevelést, </w:t>
      </w:r>
    </w:p>
    <w:p w:rsidR="00B91839" w:rsidRDefault="00725B9F">
      <w:pPr>
        <w:pStyle w:val="Norml1"/>
        <w:numPr>
          <w:ilvl w:val="0"/>
          <w:numId w:val="45"/>
        </w:numPr>
        <w:spacing w:before="120" w:after="120" w:line="360" w:lineRule="auto"/>
        <w:ind w:left="993" w:hanging="567"/>
        <w:jc w:val="both"/>
        <w:rPr>
          <w:rFonts w:ascii="Arial" w:hAnsi="Arial" w:cs="Arial"/>
          <w:sz w:val="22"/>
          <w:szCs w:val="22"/>
        </w:rPr>
      </w:pPr>
      <w:r>
        <w:rPr>
          <w:rFonts w:ascii="Arial" w:hAnsi="Arial" w:cs="Arial"/>
          <w:sz w:val="22"/>
          <w:szCs w:val="22"/>
        </w:rPr>
        <w:t xml:space="preserve">az életkoruknak megfelelő szűrővizsgálatokat, </w:t>
      </w:r>
    </w:p>
    <w:p w:rsidR="00B91839" w:rsidRDefault="00725B9F">
      <w:pPr>
        <w:pStyle w:val="Norml1"/>
        <w:numPr>
          <w:ilvl w:val="0"/>
          <w:numId w:val="45"/>
        </w:numPr>
        <w:spacing w:before="120" w:after="120" w:line="360" w:lineRule="auto"/>
        <w:ind w:left="993" w:hanging="567"/>
        <w:jc w:val="both"/>
        <w:rPr>
          <w:rFonts w:ascii="Arial" w:hAnsi="Arial" w:cs="Arial"/>
          <w:iCs/>
          <w:sz w:val="22"/>
          <w:szCs w:val="22"/>
        </w:rPr>
      </w:pPr>
      <w:r>
        <w:rPr>
          <w:rFonts w:ascii="Arial" w:hAnsi="Arial" w:cs="Arial"/>
          <w:iCs/>
          <w:sz w:val="22"/>
          <w:szCs w:val="22"/>
        </w:rPr>
        <w:t xml:space="preserve">az életkorhoz kötött kötelező védőoltásokat, illetve azok megtörténtének és eredményességének vizsgálatát, továbbá a kampányoltásokat, </w:t>
      </w:r>
    </w:p>
    <w:p w:rsidR="00B91839" w:rsidRDefault="00725B9F">
      <w:pPr>
        <w:pStyle w:val="Norml1"/>
        <w:numPr>
          <w:ilvl w:val="0"/>
          <w:numId w:val="45"/>
        </w:numPr>
        <w:spacing w:before="120" w:after="120" w:line="360" w:lineRule="auto"/>
        <w:ind w:left="993" w:hanging="567"/>
        <w:jc w:val="both"/>
        <w:rPr>
          <w:rFonts w:ascii="Arial" w:hAnsi="Arial" w:cs="Arial"/>
          <w:iCs/>
          <w:sz w:val="22"/>
          <w:szCs w:val="22"/>
        </w:rPr>
      </w:pPr>
      <w:r>
        <w:rPr>
          <w:rFonts w:ascii="Arial" w:hAnsi="Arial" w:cs="Arial"/>
          <w:iCs/>
          <w:sz w:val="22"/>
          <w:szCs w:val="22"/>
        </w:rPr>
        <w:t xml:space="preserve">a pályaválasztási tanácsadás egészségügyi feladatait, </w:t>
      </w:r>
    </w:p>
    <w:p w:rsidR="00B91839" w:rsidRDefault="00725B9F">
      <w:pPr>
        <w:pStyle w:val="Norml1"/>
        <w:numPr>
          <w:ilvl w:val="0"/>
          <w:numId w:val="45"/>
        </w:numPr>
        <w:spacing w:before="120" w:after="120" w:line="360" w:lineRule="auto"/>
        <w:ind w:left="993" w:hanging="567"/>
        <w:jc w:val="both"/>
        <w:rPr>
          <w:rFonts w:ascii="Arial" w:hAnsi="Arial" w:cs="Arial"/>
          <w:iCs/>
          <w:sz w:val="22"/>
          <w:szCs w:val="22"/>
        </w:rPr>
      </w:pPr>
      <w:r>
        <w:rPr>
          <w:rFonts w:ascii="Arial" w:hAnsi="Arial" w:cs="Arial"/>
          <w:iCs/>
          <w:sz w:val="22"/>
          <w:szCs w:val="22"/>
        </w:rPr>
        <w:t xml:space="preserve">a beiskolázás előtti vizsgálatokat, a szakmai alkalmasság elbírálását, a szakképzést is nyújtó oktatási intézményekben az időszakos alkalmassági vizsgálatok elvégzését. </w:t>
      </w:r>
    </w:p>
    <w:p w:rsidR="00B91839" w:rsidRDefault="00725B9F">
      <w:pPr>
        <w:pStyle w:val="Norml1"/>
        <w:spacing w:before="120" w:after="120" w:line="360" w:lineRule="auto"/>
        <w:jc w:val="both"/>
        <w:rPr>
          <w:rFonts w:ascii="Arial" w:hAnsi="Arial" w:cs="Arial"/>
          <w:iCs/>
          <w:sz w:val="22"/>
          <w:szCs w:val="22"/>
        </w:rPr>
      </w:pPr>
      <w:r>
        <w:rPr>
          <w:rFonts w:ascii="Arial" w:hAnsi="Arial" w:cs="Arial"/>
          <w:sz w:val="22"/>
          <w:szCs w:val="22"/>
        </w:rPr>
        <w:t xml:space="preserve">Az ifjúság-egészségügyi gondozás speciális </w:t>
      </w:r>
      <w:r>
        <w:rPr>
          <w:rFonts w:ascii="Arial" w:hAnsi="Arial" w:cs="Arial"/>
          <w:sz w:val="22"/>
          <w:szCs w:val="22"/>
          <w:u w:val="single"/>
        </w:rPr>
        <w:t>feladata</w:t>
      </w:r>
      <w:r>
        <w:rPr>
          <w:rFonts w:ascii="Arial" w:hAnsi="Arial" w:cs="Arial"/>
          <w:sz w:val="22"/>
          <w:szCs w:val="22"/>
        </w:rPr>
        <w:t>:</w:t>
      </w:r>
    </w:p>
    <w:p w:rsidR="00B91839" w:rsidRDefault="00725B9F">
      <w:pPr>
        <w:pStyle w:val="Norml1"/>
        <w:numPr>
          <w:ilvl w:val="0"/>
          <w:numId w:val="46"/>
        </w:numPr>
        <w:spacing w:before="120" w:after="120" w:line="360" w:lineRule="auto"/>
        <w:ind w:hanging="651"/>
        <w:jc w:val="both"/>
        <w:rPr>
          <w:rFonts w:ascii="Arial" w:hAnsi="Arial" w:cs="Arial"/>
          <w:sz w:val="22"/>
          <w:szCs w:val="22"/>
        </w:rPr>
      </w:pPr>
      <w:r>
        <w:rPr>
          <w:rFonts w:ascii="Arial" w:hAnsi="Arial" w:cs="Arial"/>
          <w:sz w:val="22"/>
          <w:szCs w:val="22"/>
        </w:rPr>
        <w:t xml:space="preserve">a veleszületett rendellenességgel élők, krónikus megbetegedésben vagy testi, érzékszervi, értelmi fogyatékosságban szenvedők – a háziorvossal történő együttműködésen alapuló – fokozott ellenőrzése, lelki gondozása és az egészséges közösségekbe történő beilleszkedés elősegítése, </w:t>
      </w:r>
    </w:p>
    <w:p w:rsidR="00B91839" w:rsidRDefault="00725B9F">
      <w:pPr>
        <w:pStyle w:val="Norml1"/>
        <w:numPr>
          <w:ilvl w:val="0"/>
          <w:numId w:val="46"/>
        </w:numPr>
        <w:spacing w:before="120" w:after="120" w:line="360" w:lineRule="auto"/>
        <w:ind w:hanging="651"/>
        <w:jc w:val="both"/>
        <w:rPr>
          <w:rFonts w:ascii="Arial" w:hAnsi="Arial" w:cs="Arial"/>
          <w:sz w:val="22"/>
          <w:szCs w:val="22"/>
        </w:rPr>
      </w:pPr>
      <w:r>
        <w:rPr>
          <w:rFonts w:ascii="Arial" w:hAnsi="Arial" w:cs="Arial"/>
          <w:sz w:val="22"/>
          <w:szCs w:val="22"/>
        </w:rPr>
        <w:t xml:space="preserve">az iskolai testneveléssel, könnyített és gyógytestneveléssel, a diáksporttal kapcsolatos egészségügyi feladatok ellátása, </w:t>
      </w:r>
    </w:p>
    <w:p w:rsidR="00B91839" w:rsidRDefault="00725B9F">
      <w:pPr>
        <w:pStyle w:val="Norml1"/>
        <w:numPr>
          <w:ilvl w:val="0"/>
          <w:numId w:val="46"/>
        </w:numPr>
        <w:spacing w:before="120" w:after="120" w:line="360" w:lineRule="auto"/>
        <w:ind w:hanging="651"/>
        <w:jc w:val="both"/>
        <w:rPr>
          <w:rFonts w:ascii="Arial" w:hAnsi="Arial" w:cs="Arial"/>
          <w:sz w:val="22"/>
          <w:szCs w:val="22"/>
        </w:rPr>
      </w:pPr>
      <w:r>
        <w:rPr>
          <w:rFonts w:ascii="Arial" w:hAnsi="Arial" w:cs="Arial"/>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rPr>
        <w:t xml:space="preserve">Az ifjúság-egészségügyi gondozás keretében: </w:t>
      </w:r>
    </w:p>
    <w:p w:rsidR="00B91839" w:rsidRDefault="00725B9F">
      <w:pPr>
        <w:pStyle w:val="Norml1"/>
        <w:numPr>
          <w:ilvl w:val="0"/>
          <w:numId w:val="47"/>
        </w:numPr>
        <w:spacing w:before="120" w:after="120" w:line="360" w:lineRule="auto"/>
        <w:ind w:left="1134" w:hanging="774"/>
        <w:jc w:val="both"/>
        <w:rPr>
          <w:rFonts w:ascii="Arial" w:hAnsi="Arial" w:cs="Arial"/>
          <w:i/>
          <w:iCs/>
          <w:sz w:val="22"/>
          <w:szCs w:val="22"/>
        </w:rPr>
      </w:pPr>
      <w:r>
        <w:rPr>
          <w:rFonts w:ascii="Arial" w:hAnsi="Arial" w:cs="Arial"/>
          <w:sz w:val="22"/>
          <w:szCs w:val="22"/>
        </w:rPr>
        <w:t xml:space="preserve">ellenőrizni kell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aa)</w:t>
      </w:r>
      <w:r>
        <w:rPr>
          <w:rFonts w:ascii="Arial" w:hAnsi="Arial" w:cs="Arial"/>
          <w:i/>
          <w:iCs/>
          <w:sz w:val="22"/>
          <w:szCs w:val="22"/>
        </w:rPr>
        <w:tab/>
      </w:r>
      <w:r>
        <w:rPr>
          <w:rFonts w:ascii="Arial" w:hAnsi="Arial" w:cs="Arial"/>
          <w:sz w:val="22"/>
          <w:szCs w:val="22"/>
        </w:rPr>
        <w:t xml:space="preserve">a közegészségügyi követelmények érvényesülését az elméleti és gyakorlati képzésre szolgáló helyiségekben, továbbá a szabadtéri foglalkoztatási és rekreációs területeken,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ab)</w:t>
      </w:r>
      <w:r>
        <w:rPr>
          <w:rFonts w:ascii="Arial" w:hAnsi="Arial" w:cs="Arial"/>
          <w:i/>
          <w:iCs/>
          <w:sz w:val="22"/>
          <w:szCs w:val="22"/>
        </w:rPr>
        <w:tab/>
      </w:r>
      <w:r>
        <w:rPr>
          <w:rFonts w:ascii="Arial" w:hAnsi="Arial" w:cs="Arial"/>
          <w:sz w:val="22"/>
          <w:szCs w:val="22"/>
        </w:rPr>
        <w:t xml:space="preserve">a bölcsődében, a nevelési-oktatási intézményben folyó étkeztetést,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ac)</w:t>
      </w:r>
      <w:r>
        <w:rPr>
          <w:rFonts w:ascii="Arial" w:hAnsi="Arial" w:cs="Arial"/>
          <w:i/>
          <w:iCs/>
          <w:sz w:val="22"/>
          <w:szCs w:val="22"/>
        </w:rPr>
        <w:tab/>
      </w:r>
      <w:r>
        <w:rPr>
          <w:rFonts w:ascii="Arial" w:hAnsi="Arial" w:cs="Arial"/>
          <w:sz w:val="22"/>
          <w:szCs w:val="22"/>
        </w:rPr>
        <w:t xml:space="preserve">a járványügyi előírások betartását,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ad)</w:t>
      </w:r>
      <w:r>
        <w:rPr>
          <w:rFonts w:ascii="Arial" w:hAnsi="Arial" w:cs="Arial"/>
          <w:i/>
          <w:iCs/>
          <w:sz w:val="22"/>
          <w:szCs w:val="22"/>
        </w:rPr>
        <w:tab/>
      </w:r>
      <w:r>
        <w:rPr>
          <w:rFonts w:ascii="Arial" w:hAnsi="Arial" w:cs="Arial"/>
          <w:sz w:val="22"/>
          <w:szCs w:val="22"/>
        </w:rPr>
        <w:t xml:space="preserve">az elsősegélynyújtás feltételeinek meglétét, </w:t>
      </w:r>
    </w:p>
    <w:p w:rsidR="00B91839" w:rsidRDefault="00725B9F">
      <w:pPr>
        <w:pStyle w:val="Norml1"/>
        <w:spacing w:before="120" w:after="120" w:line="360" w:lineRule="auto"/>
        <w:ind w:left="1418" w:hanging="425"/>
        <w:jc w:val="both"/>
        <w:rPr>
          <w:rFonts w:ascii="Arial" w:hAnsi="Arial" w:cs="Arial"/>
          <w:sz w:val="22"/>
          <w:szCs w:val="22"/>
        </w:rPr>
      </w:pPr>
      <w:r>
        <w:rPr>
          <w:rFonts w:ascii="Arial" w:hAnsi="Arial" w:cs="Arial"/>
          <w:i/>
          <w:iCs/>
          <w:sz w:val="22"/>
          <w:szCs w:val="22"/>
        </w:rPr>
        <w:t>ae)</w:t>
      </w:r>
      <w:r>
        <w:rPr>
          <w:rFonts w:ascii="Arial" w:hAnsi="Arial" w:cs="Arial"/>
          <w:i/>
          <w:iCs/>
          <w:sz w:val="22"/>
          <w:szCs w:val="22"/>
        </w:rPr>
        <w:tab/>
      </w:r>
      <w:r>
        <w:rPr>
          <w:rFonts w:ascii="Arial" w:hAnsi="Arial" w:cs="Arial"/>
          <w:sz w:val="22"/>
          <w:szCs w:val="22"/>
        </w:rPr>
        <w:t xml:space="preserve">alkohol, kábítószer, egyéb pszichotróp anyagok és a dohánytermékek fogyasztására vonatkozó szabályok betartását, </w:t>
      </w:r>
    </w:p>
    <w:p w:rsidR="00B91839" w:rsidRDefault="00725B9F">
      <w:pPr>
        <w:pStyle w:val="Norml1"/>
        <w:spacing w:before="120" w:after="120" w:line="360" w:lineRule="auto"/>
        <w:ind w:left="1418" w:hanging="425"/>
        <w:jc w:val="both"/>
        <w:rPr>
          <w:rFonts w:ascii="Arial" w:hAnsi="Arial" w:cs="Arial"/>
          <w:i/>
          <w:iCs/>
          <w:sz w:val="22"/>
          <w:szCs w:val="22"/>
        </w:rPr>
      </w:pPr>
      <w:r>
        <w:rPr>
          <w:rFonts w:ascii="Arial" w:hAnsi="Arial" w:cs="Arial"/>
          <w:i/>
          <w:iCs/>
          <w:sz w:val="22"/>
          <w:szCs w:val="22"/>
        </w:rPr>
        <w:t>af)</w:t>
      </w:r>
      <w:r>
        <w:rPr>
          <w:rFonts w:ascii="Arial" w:hAnsi="Arial" w:cs="Arial"/>
          <w:i/>
          <w:iCs/>
          <w:sz w:val="22"/>
          <w:szCs w:val="22"/>
        </w:rPr>
        <w:tab/>
      </w:r>
      <w:r>
        <w:rPr>
          <w:rFonts w:ascii="Arial" w:hAnsi="Arial" w:cs="Arial"/>
          <w:sz w:val="22"/>
          <w:szCs w:val="22"/>
        </w:rPr>
        <w:t xml:space="preserve">a tanulók pszichológiai állapotát, terhelhetőségét, </w:t>
      </w:r>
    </w:p>
    <w:p w:rsidR="00B91839" w:rsidRDefault="00725B9F">
      <w:pPr>
        <w:pStyle w:val="Norml1"/>
        <w:numPr>
          <w:ilvl w:val="0"/>
          <w:numId w:val="47"/>
        </w:numPr>
        <w:spacing w:before="120" w:after="120" w:line="360" w:lineRule="auto"/>
        <w:ind w:left="1134" w:hanging="774"/>
        <w:jc w:val="both"/>
        <w:rPr>
          <w:rFonts w:ascii="Arial" w:hAnsi="Arial" w:cs="Arial"/>
          <w:sz w:val="22"/>
          <w:szCs w:val="22"/>
        </w:rPr>
      </w:pPr>
      <w:r>
        <w:rPr>
          <w:rFonts w:ascii="Arial" w:hAnsi="Arial" w:cs="Arial"/>
          <w:sz w:val="22"/>
          <w:szCs w:val="22"/>
        </w:rPr>
        <w:lastRenderedPageBreak/>
        <w:t xml:space="preserve">fertőző megbetegedés esetén meg kell tenni a szükséges járványügyi intézkedéseket, </w:t>
      </w:r>
    </w:p>
    <w:p w:rsidR="00B91839" w:rsidRDefault="00725B9F">
      <w:pPr>
        <w:pStyle w:val="Norml1"/>
        <w:numPr>
          <w:ilvl w:val="0"/>
          <w:numId w:val="47"/>
        </w:numPr>
        <w:spacing w:before="120" w:after="120" w:line="360" w:lineRule="auto"/>
        <w:ind w:left="1134" w:hanging="774"/>
        <w:jc w:val="both"/>
        <w:rPr>
          <w:rFonts w:ascii="Arial" w:hAnsi="Arial" w:cs="Arial"/>
          <w:sz w:val="22"/>
          <w:szCs w:val="22"/>
        </w:rPr>
      </w:pPr>
      <w:r>
        <w:rPr>
          <w:rFonts w:ascii="Arial" w:hAnsi="Arial" w:cs="Arial"/>
          <w:sz w:val="22"/>
          <w:szCs w:val="22"/>
        </w:rPr>
        <w:t xml:space="preserve">biztosítani kell a nevelési-oktatási intézményekben a gyermekek és tanulók első orvosi ellátását is. </w:t>
      </w:r>
    </w:p>
    <w:p w:rsidR="00B91839" w:rsidRDefault="00725B9F">
      <w:pPr>
        <w:pStyle w:val="Norml1"/>
        <w:spacing w:before="120" w:after="120" w:line="360" w:lineRule="auto"/>
        <w:ind w:left="357"/>
        <w:jc w:val="both"/>
        <w:rPr>
          <w:rFonts w:ascii="Arial" w:hAnsi="Arial" w:cs="Arial"/>
          <w:sz w:val="22"/>
          <w:szCs w:val="22"/>
        </w:rPr>
      </w:pPr>
      <w:r>
        <w:rPr>
          <w:rFonts w:ascii="Arial" w:hAnsi="Arial" w:cs="Arial"/>
          <w:sz w:val="22"/>
          <w:szCs w:val="22"/>
        </w:rPr>
        <w:t xml:space="preserve">Az ifjúság-egészségügyi gondozás részét képezi az iskola-egészségügyi ellátás. </w:t>
      </w:r>
    </w:p>
    <w:p w:rsidR="00B91839" w:rsidRDefault="00725B9F">
      <w:pPr>
        <w:pStyle w:val="Norml1"/>
        <w:spacing w:before="120" w:after="120" w:line="360" w:lineRule="auto"/>
        <w:ind w:left="357"/>
        <w:jc w:val="both"/>
        <w:rPr>
          <w:rFonts w:ascii="Arial" w:hAnsi="Arial" w:cs="Arial"/>
          <w:sz w:val="22"/>
          <w:szCs w:val="22"/>
        </w:rPr>
      </w:pPr>
      <w:r>
        <w:rPr>
          <w:rFonts w:ascii="Arial" w:hAnsi="Arial" w:cs="Arial"/>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a család- és gyermekjóléti szolgálat, valamint a gyermekek védelmét ellátó intézményekkel, személyekkel, és szükség esetén megfelelő intézkedést kezdeményeznek. </w:t>
      </w:r>
    </w:p>
    <w:p w:rsidR="00B91839" w:rsidRDefault="00B91839">
      <w:pPr>
        <w:pStyle w:val="Norml1"/>
        <w:spacing w:before="120" w:after="120" w:line="360" w:lineRule="auto"/>
        <w:ind w:left="357"/>
        <w:jc w:val="both"/>
        <w:rPr>
          <w:rFonts w:ascii="Arial" w:hAnsi="Arial" w:cs="Arial"/>
          <w:sz w:val="22"/>
          <w:szCs w:val="22"/>
        </w:rPr>
      </w:pPr>
    </w:p>
    <w:p w:rsidR="00B91839" w:rsidRDefault="00725B9F">
      <w:pPr>
        <w:pStyle w:val="Norml1"/>
        <w:spacing w:before="120" w:after="120" w:line="360" w:lineRule="auto"/>
        <w:ind w:left="357" w:firstLine="363"/>
        <w:jc w:val="both"/>
        <w:rPr>
          <w:rFonts w:ascii="Arial" w:hAnsi="Arial" w:cs="Arial"/>
          <w:bCs/>
          <w:sz w:val="22"/>
          <w:szCs w:val="22"/>
        </w:rPr>
      </w:pPr>
      <w:r>
        <w:rPr>
          <w:rFonts w:ascii="Arial" w:hAnsi="Arial" w:cs="Arial"/>
          <w:bCs/>
          <w:sz w:val="22"/>
          <w:szCs w:val="22"/>
          <w:u w:val="single"/>
        </w:rPr>
        <w:t>2.1.</w:t>
      </w:r>
      <w:r w:rsidR="005A1E87">
        <w:rPr>
          <w:rFonts w:ascii="Arial" w:hAnsi="Arial" w:cs="Arial"/>
          <w:bCs/>
          <w:sz w:val="22"/>
          <w:szCs w:val="22"/>
          <w:u w:val="single"/>
        </w:rPr>
        <w:t>8</w:t>
      </w:r>
      <w:r>
        <w:rPr>
          <w:rFonts w:ascii="Arial" w:hAnsi="Arial" w:cs="Arial"/>
          <w:bCs/>
          <w:sz w:val="22"/>
          <w:szCs w:val="22"/>
          <w:u w:val="single"/>
        </w:rPr>
        <w:t>.3. Iskola-egészségügyi ellátás</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ellátás iskolaorvos és védőnő együttes szolgáltatásából áll, amelyet fogorvos és fogászati asszisztens közreműködésével látnak el.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iskola-egészségügyi ellátást végző iskolaorvos és védőnő tevékenységét a gyermek, tanuló háziorvosával (házi gyermekorvosával), illetőleg körzeti védőnőjével egyeztetve és vele együttműködve végzi.</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Az iskolaorvos és a védőnő egészségügyi kérdésekben, felkérésre, szakértőként közreműködik a nevelőtestület, illetve az iskolaszék, óvodaszék, kollégiumi-szék munkájában.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w:t>
      </w:r>
      <w:r>
        <w:rPr>
          <w:rFonts w:ascii="Arial" w:hAnsi="Arial" w:cs="Arial"/>
          <w:sz w:val="22"/>
          <w:szCs w:val="22"/>
        </w:rPr>
        <w:lastRenderedPageBreak/>
        <w:t xml:space="preserve">adatokat szolgáltatnak az intézet számára.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bCs/>
          <w:sz w:val="22"/>
          <w:szCs w:val="22"/>
          <w:u w:val="single"/>
        </w:rPr>
        <w:t>Iskola-egészségügyi orvosi ellátás</w:t>
      </w:r>
    </w:p>
    <w:p w:rsidR="00B91839" w:rsidRDefault="00725B9F">
      <w:pPr>
        <w:pStyle w:val="Norml1"/>
        <w:spacing w:before="120" w:after="120" w:line="360" w:lineRule="auto"/>
        <w:ind w:left="360"/>
        <w:jc w:val="both"/>
        <w:rPr>
          <w:rFonts w:ascii="Arial" w:hAnsi="Arial" w:cs="Arial"/>
          <w:sz w:val="22"/>
          <w:szCs w:val="22"/>
          <w:u w:val="single"/>
        </w:rPr>
      </w:pPr>
      <w:r>
        <w:rPr>
          <w:rFonts w:ascii="Arial" w:hAnsi="Arial" w:cs="Arial"/>
          <w:sz w:val="22"/>
          <w:szCs w:val="22"/>
        </w:rPr>
        <w:t xml:space="preserve">  A nevelési-oktatási intézmény orvosa által ellátandó </w:t>
      </w:r>
      <w:r>
        <w:rPr>
          <w:rFonts w:ascii="Arial" w:hAnsi="Arial" w:cs="Arial"/>
          <w:sz w:val="22"/>
          <w:szCs w:val="22"/>
          <w:u w:val="single"/>
        </w:rPr>
        <w:t xml:space="preserve">iskola-egészségügyi feladatok: </w:t>
      </w:r>
    </w:p>
    <w:p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1. A gyermekek, tanulók egészségi állapotának szűrése, követése,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2. Alkalmassági vizsgálatok elvégzése, </w:t>
      </w:r>
    </w:p>
    <w:p w:rsidR="00B91839" w:rsidRDefault="00725B9F">
      <w:pPr>
        <w:pStyle w:val="Norml1"/>
        <w:spacing w:before="120" w:after="120" w:line="360" w:lineRule="auto"/>
        <w:ind w:left="360"/>
        <w:jc w:val="both"/>
        <w:rPr>
          <w:rFonts w:ascii="Arial" w:hAnsi="Arial" w:cs="Arial"/>
          <w:i/>
          <w:iCs/>
          <w:sz w:val="22"/>
          <w:szCs w:val="22"/>
        </w:rPr>
      </w:pPr>
      <w:r>
        <w:rPr>
          <w:rFonts w:ascii="Arial" w:hAnsi="Arial" w:cs="Arial"/>
          <w:sz w:val="22"/>
          <w:szCs w:val="22"/>
        </w:rPr>
        <w:t xml:space="preserve">3. Közegészségügyi és járványügyi feladatok,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4. Elsősegélynyújtás,</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5. Részvétel a nevelési-oktatási intézmény egészségnevelő tevékenységében,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6. Környezet-egészségügyi feladatok, </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7. Az ellátott gyermekekről, tanulókról nyilvántartás vezetése, a külön jogszabályok szerinti jelentések elkészítése. </w:t>
      </w:r>
    </w:p>
    <w:p w:rsidR="00B91839" w:rsidRDefault="00725B9F">
      <w:pPr>
        <w:pStyle w:val="Norml1"/>
        <w:spacing w:before="120" w:after="120" w:line="360" w:lineRule="auto"/>
        <w:ind w:firstLine="360"/>
        <w:jc w:val="both"/>
        <w:rPr>
          <w:rFonts w:ascii="Arial" w:hAnsi="Arial" w:cs="Arial"/>
          <w:sz w:val="22"/>
          <w:szCs w:val="22"/>
        </w:rPr>
      </w:pPr>
      <w:r>
        <w:rPr>
          <w:rFonts w:ascii="Arial" w:hAnsi="Arial" w:cs="Arial"/>
          <w:bCs/>
          <w:sz w:val="22"/>
          <w:szCs w:val="22"/>
          <w:u w:val="single"/>
        </w:rPr>
        <w:t>Az iskolafogászati alapellátás</w:t>
      </w:r>
    </w:p>
    <w:p w:rsidR="00B91839" w:rsidRDefault="00725B9F">
      <w:pPr>
        <w:pStyle w:val="Norml1"/>
        <w:spacing w:before="120" w:after="120" w:line="360" w:lineRule="auto"/>
        <w:ind w:left="360"/>
        <w:jc w:val="both"/>
        <w:rPr>
          <w:rFonts w:ascii="Arial" w:hAnsi="Arial" w:cs="Arial"/>
          <w:sz w:val="22"/>
          <w:szCs w:val="22"/>
        </w:rPr>
      </w:pPr>
      <w:r>
        <w:rPr>
          <w:rFonts w:ascii="Arial" w:hAnsi="Arial" w:cs="Arial"/>
          <w:sz w:val="22"/>
          <w:szCs w:val="22"/>
        </w:rPr>
        <w:t xml:space="preserve">Az iskolafogászati alapellátás a fogorvosi alapellátás keretein belül valósul meg. </w:t>
      </w:r>
    </w:p>
    <w:p w:rsidR="00B91839" w:rsidRDefault="00B91839">
      <w:pPr>
        <w:pStyle w:val="Norml1"/>
        <w:spacing w:line="360" w:lineRule="auto"/>
        <w:jc w:val="both"/>
        <w:rPr>
          <w:rFonts w:ascii="Arial" w:hAnsi="Arial" w:cs="Arial"/>
          <w:b/>
          <w:bCs/>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 Szakosított ellátás: </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2.2.1. </w:t>
      </w:r>
      <w:bookmarkStart w:id="21" w:name="_Hlk129686938"/>
      <w:r>
        <w:rPr>
          <w:rFonts w:ascii="Arial" w:hAnsi="Arial" w:cs="Arial"/>
          <w:sz w:val="22"/>
          <w:szCs w:val="22"/>
          <w:u w:val="single"/>
        </w:rPr>
        <w:t xml:space="preserve">Ápolást, gondozást nyújtó intézmény (idősek otthona) </w:t>
      </w:r>
      <w:bookmarkEnd w:id="21"/>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w:t>
      </w:r>
      <w:bookmarkStart w:id="22" w:name="_Hlk129687002"/>
      <w:r w:rsidR="005A1E87">
        <w:rPr>
          <w:rFonts w:ascii="Arial" w:hAnsi="Arial" w:cs="Arial"/>
          <w:sz w:val="22"/>
          <w:szCs w:val="22"/>
        </w:rPr>
        <w:t>III. fokozatú</w:t>
      </w:r>
      <w:bookmarkEnd w:id="22"/>
      <w:r w:rsidR="005A1E87">
        <w:rPr>
          <w:rFonts w:ascii="Arial" w:hAnsi="Arial" w:cs="Arial"/>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gondozottak korának, egészségi állapotának megfelelő gondozás-ápolás, fizikai ellátás, egészségügyi és mentális ellátás, valamint az érdekvédelem biztosítása. </w:t>
      </w:r>
    </w:p>
    <w:p w:rsidR="00B91839" w:rsidRDefault="00B91839">
      <w:pPr>
        <w:pStyle w:val="Norml1"/>
        <w:spacing w:before="120" w:after="120" w:line="360" w:lineRule="auto"/>
        <w:jc w:val="both"/>
        <w:rPr>
          <w:rFonts w:ascii="Arial" w:hAnsi="Arial" w:cs="Arial"/>
          <w:i/>
          <w:iCs/>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 szolgáltatás igénybevételének rendje: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sz w:val="22"/>
          <w:szCs w:val="22"/>
        </w:rPr>
        <w:t>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w:t>
      </w:r>
      <w:r>
        <w:rPr>
          <w:rFonts w:ascii="Arial" w:hAnsi="Arial" w:cs="Arial"/>
          <w:color w:val="000000" w:themeColor="text1"/>
          <w:sz w:val="22"/>
          <w:szCs w:val="22"/>
        </w:rPr>
        <w:t xml:space="preserve">. Az igénylő a kérelem benyújtását követően előgondozás, gondozási szükséglet vizsgálat és jövedelem/vagyonvizsgálat alá esik, majd után várólistára kerül.  A kérelmek elbírálása a beérkezés sorrendjében, illetve az Szt. 94/B § (2) bekezdése alapján soron kívüli elhelyezés indokoltságáról az intézményvezetőből, ápolási-gondozási koordinátorból, valamint az intézmény háziorvosából álló bizottság dönt, majd terjeszti elő a polgármester részére. </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szolgáltatás térítés ellenében vehető igénybe, a térítési díjak összegét minden évben Hévíz Város Önkormányzat Képviselő-testülete</w:t>
      </w:r>
      <w:r>
        <w:rPr>
          <w:rFonts w:ascii="Arial" w:hAnsi="Arial" w:cs="Arial"/>
          <w:sz w:val="22"/>
          <w:szCs w:val="22"/>
        </w:rPr>
        <w:t xml:space="preserve"> az intézményi térítési díjakról szóló rendeletben határozza meg.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idősek otthona a személyre szabott, egyéni ellátásra törekszik, különösen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az egészségi és mentális állapot tekintetében</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biztosítja a napi ötszöri étkezést, szükség esetén megfelelő diéta biztosítása mellett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egészségi állapot megőrzése érdekében biztosítja a lakók számára szakorvosokkal való ellátást, vagy annak megszervezését,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terápiakövetést, gyógyszerek felíratását és beszerzését,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egészségügyi intézménybe történő eljutást, vagy annak megszervezését</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 xml:space="preserve">mentálhigiénés foglalkoztatást egyéni és csoportos szinten (az egyéni szükségletek alapján), valamint foglalkoztatást </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kapcsolattartási lehetőséget a hozzátartozók, látogatók számára</w:t>
      </w:r>
    </w:p>
    <w:p w:rsidR="00B91839" w:rsidRDefault="00725B9F">
      <w:pPr>
        <w:pStyle w:val="Norml1"/>
        <w:numPr>
          <w:ilvl w:val="0"/>
          <w:numId w:val="36"/>
        </w:numPr>
        <w:spacing w:before="120" w:after="120" w:line="360" w:lineRule="auto"/>
        <w:ind w:left="360"/>
        <w:jc w:val="both"/>
        <w:rPr>
          <w:rFonts w:ascii="Arial" w:hAnsi="Arial" w:cs="Arial"/>
          <w:sz w:val="22"/>
          <w:szCs w:val="22"/>
        </w:rPr>
      </w:pPr>
      <w:r>
        <w:rPr>
          <w:rFonts w:ascii="Arial" w:hAnsi="Arial" w:cs="Arial"/>
          <w:sz w:val="22"/>
          <w:szCs w:val="22"/>
        </w:rPr>
        <w:t>szabad vallásgyakorlás lehetőségét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w:t>
      </w:r>
      <w:r>
        <w:rPr>
          <w:rFonts w:ascii="Arial" w:hAnsi="Arial" w:cs="Arial"/>
          <w:sz w:val="22"/>
          <w:szCs w:val="22"/>
        </w:rPr>
        <w:lastRenderedPageBreak/>
        <w:t xml:space="preserve">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bCs/>
          <w:sz w:val="22"/>
          <w:szCs w:val="22"/>
          <w:u w:val="single"/>
        </w:rPr>
        <w:t>2.3. Központi irányítás</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központi irányítás része a napi gazdasági feladatokat ellátó pénztáros, a szociális asszisztens, közvetlen felettesük az intézményvezető. Feladata a TASZII hatékony, szakszerű és ésszerűen, takarékos intézményi gazdálkodásának előkészítése, szoros együttműködésben a </w:t>
      </w:r>
      <w:bookmarkStart w:id="23" w:name="_Hlk129687114"/>
      <w:r w:rsidR="001216BD">
        <w:rPr>
          <w:rFonts w:ascii="Arial" w:hAnsi="Arial" w:cs="Arial"/>
          <w:sz w:val="22"/>
          <w:szCs w:val="22"/>
        </w:rPr>
        <w:t xml:space="preserve">Közgazdasági Osztály </w:t>
      </w:r>
      <w:r>
        <w:rPr>
          <w:rFonts w:ascii="Arial" w:hAnsi="Arial" w:cs="Arial"/>
          <w:sz w:val="22"/>
          <w:szCs w:val="22"/>
        </w:rPr>
        <w:t>vezetőjével</w:t>
      </w:r>
      <w:bookmarkEnd w:id="23"/>
      <w:r>
        <w:rPr>
          <w:rFonts w:ascii="Arial" w:hAnsi="Arial" w:cs="Arial"/>
          <w:sz w:val="22"/>
          <w:szCs w:val="22"/>
        </w:rPr>
        <w:t xml:space="preserve">, könyvelőjével.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Éves költségvetés tervezése: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Az éves költségvetési előirányzatok megváltoztatása: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TASZII az előirányzatok felett a </w:t>
      </w:r>
      <w:r w:rsidR="001216BD">
        <w:rPr>
          <w:rFonts w:ascii="Arial" w:hAnsi="Arial" w:cs="Arial"/>
          <w:sz w:val="22"/>
          <w:szCs w:val="22"/>
        </w:rPr>
        <w:t xml:space="preserve">Közgazdasági Osztály vezetőjével </w:t>
      </w:r>
      <w:r>
        <w:rPr>
          <w:rFonts w:ascii="Arial" w:hAnsi="Arial" w:cs="Arial"/>
          <w:sz w:val="22"/>
          <w:szCs w:val="22"/>
        </w:rPr>
        <w:t xml:space="preserve">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 xml:space="preserve">Házipénztár: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B91839" w:rsidRDefault="00725B9F">
      <w:pPr>
        <w:pStyle w:val="Norml1"/>
        <w:spacing w:before="120" w:after="120" w:line="360" w:lineRule="auto"/>
        <w:jc w:val="both"/>
        <w:rPr>
          <w:rFonts w:ascii="Arial" w:hAnsi="Arial" w:cs="Arial"/>
          <w:sz w:val="22"/>
          <w:szCs w:val="22"/>
        </w:rPr>
      </w:pPr>
      <w:r>
        <w:rPr>
          <w:rFonts w:ascii="Arial" w:hAnsi="Arial" w:cs="Arial"/>
          <w:i/>
          <w:iCs/>
          <w:sz w:val="22"/>
          <w:szCs w:val="22"/>
        </w:rPr>
        <w:t>A TASZII gazdálkodási</w:t>
      </w:r>
      <w:r w:rsidR="004E4BA3">
        <w:rPr>
          <w:rFonts w:ascii="Arial" w:hAnsi="Arial" w:cs="Arial"/>
          <w:i/>
          <w:iCs/>
          <w:sz w:val="22"/>
          <w:szCs w:val="22"/>
        </w:rPr>
        <w:t xml:space="preserve"> </w:t>
      </w:r>
      <w:r w:rsidR="004E4BA3" w:rsidRPr="00720D98">
        <w:rPr>
          <w:rFonts w:ascii="Arial" w:hAnsi="Arial" w:cs="Arial"/>
          <w:i/>
          <w:iCs/>
          <w:sz w:val="22"/>
          <w:szCs w:val="22"/>
        </w:rPr>
        <w:t>és munkaügyi</w:t>
      </w:r>
      <w:r>
        <w:rPr>
          <w:rFonts w:ascii="Arial" w:hAnsi="Arial" w:cs="Arial"/>
          <w:i/>
          <w:iCs/>
          <w:sz w:val="22"/>
          <w:szCs w:val="22"/>
        </w:rPr>
        <w:t xml:space="preserve"> feladatait </w:t>
      </w:r>
      <w:r w:rsidRPr="001216BD">
        <w:rPr>
          <w:rFonts w:ascii="Arial" w:hAnsi="Arial" w:cs="Arial"/>
          <w:i/>
          <w:iCs/>
          <w:sz w:val="22"/>
          <w:szCs w:val="22"/>
        </w:rPr>
        <w:t xml:space="preserve">a </w:t>
      </w:r>
      <w:r w:rsidR="001216BD" w:rsidRPr="001216BD">
        <w:rPr>
          <w:rFonts w:ascii="Arial" w:hAnsi="Arial" w:cs="Arial"/>
          <w:i/>
          <w:iCs/>
          <w:sz w:val="22"/>
          <w:szCs w:val="22"/>
        </w:rPr>
        <w:t>Közgazdasági Osztály</w:t>
      </w:r>
      <w:r w:rsidR="001216BD">
        <w:rPr>
          <w:rFonts w:ascii="Arial" w:hAnsi="Arial" w:cs="Arial"/>
          <w:sz w:val="22"/>
          <w:szCs w:val="22"/>
        </w:rPr>
        <w:t xml:space="preserve"> </w:t>
      </w:r>
      <w:r>
        <w:rPr>
          <w:rFonts w:ascii="Arial" w:hAnsi="Arial" w:cs="Arial"/>
          <w:i/>
          <w:iCs/>
          <w:sz w:val="22"/>
          <w:szCs w:val="22"/>
        </w:rPr>
        <w:t>útján látja el</w:t>
      </w:r>
      <w:r>
        <w:rPr>
          <w:rFonts w:ascii="Arial" w:hAnsi="Arial" w:cs="Arial"/>
          <w:iCs/>
          <w:sz w:val="22"/>
          <w:szCs w:val="22"/>
        </w:rPr>
        <w:t>:</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Finanszírozási terv: </w:t>
      </w:r>
      <w:r>
        <w:rPr>
          <w:rFonts w:ascii="Arial" w:hAnsi="Arial" w:cs="Arial"/>
          <w:sz w:val="22"/>
          <w:szCs w:val="22"/>
        </w:rPr>
        <w:t xml:space="preserve">A </w:t>
      </w:r>
      <w:r w:rsidR="001216BD">
        <w:rPr>
          <w:rFonts w:ascii="Arial" w:hAnsi="Arial" w:cs="Arial"/>
          <w:sz w:val="22"/>
          <w:szCs w:val="22"/>
        </w:rPr>
        <w:t>osztályvezető</w:t>
      </w:r>
      <w:r>
        <w:rPr>
          <w:rFonts w:ascii="Arial" w:hAnsi="Arial" w:cs="Arial"/>
          <w:sz w:val="22"/>
          <w:szCs w:val="22"/>
        </w:rPr>
        <w:t xml:space="preserve"> a tárgyhónapot megelőzően minden egység bevételét és kiadását számba véve elkészíti a finanszírozási tervet az intézménnyel egyeztetve. (likvid terv)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Egyéb nyilvántartások vezetésének rendje: </w:t>
      </w:r>
      <w:r>
        <w:rPr>
          <w:rFonts w:ascii="Arial" w:hAnsi="Arial" w:cs="Arial"/>
          <w:sz w:val="22"/>
          <w:szCs w:val="22"/>
        </w:rPr>
        <w:t>A tárgyi eszközök és készletek analitikus nyilvántartása, a selejtezés, leltár felvétel, a leltárak összesítése és kiértékelése.</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Az intézmény energia fogyasztásának ellenőrzése, a szolgáltatókkal való kapcsolattartás.</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lastRenderedPageBreak/>
        <w:t xml:space="preserve">- Kötelezettség vállalás nyilvántartása: </w:t>
      </w:r>
      <w:r>
        <w:rPr>
          <w:rFonts w:ascii="Arial" w:hAnsi="Arial" w:cs="Arial"/>
          <w:sz w:val="22"/>
          <w:szCs w:val="22"/>
        </w:rPr>
        <w:t xml:space="preserve">A folyamatos teljesítésű szolgáltatásokhoz (közmű, általány díjas vállalkozók) kapcsolódó szerződések, rendelések nyilvántartásba vétele.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sz w:val="22"/>
          <w:szCs w:val="22"/>
        </w:rPr>
        <w:t xml:space="preserve">  Az utalványozás, az ellenjegyzés, érvényesítés, a szakmai teljesítés igazolását a Számviteli rend utalványozási szabályzata tartalmazza.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Szállító analitika: </w:t>
      </w:r>
      <w:r>
        <w:rPr>
          <w:rFonts w:ascii="Arial" w:hAnsi="Arial" w:cs="Arial"/>
          <w:sz w:val="22"/>
          <w:szCs w:val="22"/>
        </w:rPr>
        <w:t xml:space="preserve">A szállítói számlák feldolgozása az </w:t>
      </w:r>
      <w:r w:rsidR="001216BD">
        <w:rPr>
          <w:rFonts w:ascii="Arial" w:hAnsi="Arial" w:cs="Arial"/>
          <w:sz w:val="22"/>
          <w:szCs w:val="22"/>
        </w:rPr>
        <w:t xml:space="preserve">ASP </w:t>
      </w:r>
      <w:r>
        <w:rPr>
          <w:rFonts w:ascii="Arial" w:hAnsi="Arial" w:cs="Arial"/>
          <w:sz w:val="22"/>
          <w:szCs w:val="22"/>
        </w:rPr>
        <w:t>rendszerben.</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Utalás: </w:t>
      </w:r>
      <w:r>
        <w:rPr>
          <w:rFonts w:ascii="Arial" w:hAnsi="Arial" w:cs="Arial"/>
          <w:sz w:val="22"/>
          <w:szCs w:val="22"/>
        </w:rPr>
        <w:t xml:space="preserve">végzi az OTP Elektra rendszerben.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Vevő analitika: </w:t>
      </w:r>
      <w:r>
        <w:rPr>
          <w:rFonts w:ascii="Arial" w:hAnsi="Arial" w:cs="Arial"/>
          <w:sz w:val="22"/>
          <w:szCs w:val="22"/>
        </w:rPr>
        <w:t xml:space="preserve">az </w:t>
      </w:r>
      <w:r w:rsidR="001216BD">
        <w:rPr>
          <w:rFonts w:ascii="Arial" w:hAnsi="Arial" w:cs="Arial"/>
          <w:sz w:val="22"/>
          <w:szCs w:val="22"/>
        </w:rPr>
        <w:t xml:space="preserve">ASP </w:t>
      </w:r>
      <w:r>
        <w:rPr>
          <w:rFonts w:ascii="Arial" w:hAnsi="Arial" w:cs="Arial"/>
          <w:sz w:val="22"/>
          <w:szCs w:val="22"/>
        </w:rPr>
        <w:t xml:space="preserve">rendszerben.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Bank analitika: </w:t>
      </w:r>
      <w:r>
        <w:rPr>
          <w:rFonts w:ascii="Arial" w:hAnsi="Arial" w:cs="Arial"/>
          <w:sz w:val="22"/>
          <w:szCs w:val="22"/>
        </w:rPr>
        <w:t xml:space="preserve">A bankkivonatok a </w:t>
      </w:r>
      <w:r w:rsidR="001216BD">
        <w:rPr>
          <w:rFonts w:ascii="Arial" w:hAnsi="Arial" w:cs="Arial"/>
          <w:sz w:val="22"/>
          <w:szCs w:val="22"/>
        </w:rPr>
        <w:t xml:space="preserve">Közgazdasági Osztályra </w:t>
      </w:r>
      <w:r>
        <w:rPr>
          <w:rFonts w:ascii="Arial" w:hAnsi="Arial" w:cs="Arial"/>
          <w:sz w:val="22"/>
          <w:szCs w:val="22"/>
        </w:rPr>
        <w:t xml:space="preserve">érkeznek és azok feldolgozása is ott történik. </w:t>
      </w:r>
    </w:p>
    <w:p w:rsidR="00B91839" w:rsidRDefault="00725B9F">
      <w:pPr>
        <w:pStyle w:val="Norml1"/>
        <w:spacing w:before="120" w:after="120" w:line="360" w:lineRule="auto"/>
        <w:ind w:left="420" w:hanging="140"/>
        <w:jc w:val="both"/>
        <w:rPr>
          <w:rFonts w:ascii="Arial" w:hAnsi="Arial" w:cs="Arial"/>
          <w:sz w:val="22"/>
          <w:szCs w:val="22"/>
        </w:rPr>
      </w:pPr>
      <w:r>
        <w:rPr>
          <w:rFonts w:ascii="Arial" w:hAnsi="Arial" w:cs="Arial"/>
          <w:i/>
          <w:iCs/>
          <w:sz w:val="22"/>
          <w:szCs w:val="22"/>
        </w:rPr>
        <w:t xml:space="preserve">- ÁFA analitika: </w:t>
      </w:r>
      <w:r>
        <w:rPr>
          <w:rFonts w:ascii="Arial" w:hAnsi="Arial" w:cs="Arial"/>
          <w:sz w:val="22"/>
          <w:szCs w:val="22"/>
        </w:rPr>
        <w:t>Az Áfa elszámolása, összeállítása, bevallása.</w:t>
      </w:r>
    </w:p>
    <w:p w:rsidR="00B91839" w:rsidRDefault="00725B9F">
      <w:pPr>
        <w:pStyle w:val="Norml1"/>
        <w:spacing w:before="120" w:after="120" w:line="360" w:lineRule="auto"/>
        <w:ind w:left="420" w:hanging="140"/>
        <w:jc w:val="both"/>
        <w:rPr>
          <w:rFonts w:ascii="Arial" w:hAnsi="Arial" w:cs="Arial"/>
          <w:i/>
          <w:iCs/>
          <w:sz w:val="22"/>
          <w:szCs w:val="22"/>
        </w:rPr>
      </w:pPr>
      <w:r>
        <w:rPr>
          <w:rFonts w:ascii="Arial" w:hAnsi="Arial" w:cs="Arial"/>
          <w:i/>
          <w:iCs/>
          <w:sz w:val="22"/>
          <w:szCs w:val="22"/>
        </w:rPr>
        <w:t>- Főkönyvi könyvelés, időszakos jelentések, beszámolók elkészítése.</w:t>
      </w:r>
    </w:p>
    <w:p w:rsidR="004E4BA3" w:rsidRDefault="004E4BA3">
      <w:pPr>
        <w:pStyle w:val="Norml1"/>
        <w:spacing w:before="120" w:after="120" w:line="360" w:lineRule="auto"/>
        <w:ind w:left="420" w:hanging="140"/>
        <w:jc w:val="both"/>
        <w:rPr>
          <w:rFonts w:ascii="Arial" w:hAnsi="Arial" w:cs="Arial"/>
          <w:sz w:val="22"/>
          <w:szCs w:val="22"/>
        </w:rPr>
      </w:pPr>
      <w:r w:rsidRPr="00720D98">
        <w:rPr>
          <w:rFonts w:ascii="Arial" w:hAnsi="Arial" w:cs="Arial"/>
          <w:i/>
          <w:iCs/>
          <w:sz w:val="22"/>
          <w:szCs w:val="22"/>
        </w:rPr>
        <w:t>- Munkaügyi feladatok: kapcsolatot tart a Magyar Államkincstárral, ZMK Keszthelyi Járási Hivatal Foglalkoztatási Osztályával, Országos Egészségbiztosítási Pénztárral, és egyéb hatóságokkal, szervekkel a Felek közt létrejött megállapodás alapján.</w:t>
      </w:r>
      <w:r>
        <w:rPr>
          <w:rFonts w:ascii="Arial" w:hAnsi="Arial" w:cs="Arial"/>
          <w:i/>
          <w:iCs/>
          <w:sz w:val="22"/>
          <w:szCs w:val="22"/>
        </w:rPr>
        <w:t xml:space="preserve">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bCs/>
          <w:sz w:val="22"/>
          <w:szCs w:val="22"/>
          <w:u w:val="single"/>
        </w:rPr>
      </w:pPr>
      <w:r>
        <w:rPr>
          <w:rFonts w:ascii="Arial" w:hAnsi="Arial" w:cs="Arial"/>
          <w:bCs/>
          <w:sz w:val="22"/>
          <w:szCs w:val="22"/>
          <w:u w:val="single"/>
        </w:rPr>
        <w:t>2.4. Az intézmény belső ellenőrzésének működése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intézmény belső ellenőrzési tevékenysége Magyarország helyi önkormányzatairól szóló 2011. évi CLXXXIX törvény 119. § (4) bekezdésében foglalt előírásoknak megfelelően a belső kontrollrendszeren belül kialakításra került.</w:t>
      </w:r>
    </w:p>
    <w:p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 belső ellenőrzési tevékenység kötelezően a helyi önkormányzat és intézmény érdekében történik, és az önkormányzat, mint fenntartó gondoskodik a felügyeleti ellenőrzéséről.</w:t>
      </w:r>
    </w:p>
    <w:p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rsidR="00B91839" w:rsidRDefault="00725B9F">
      <w:pPr>
        <w:pStyle w:val="Norml1"/>
        <w:numPr>
          <w:ilvl w:val="1"/>
          <w:numId w:val="24"/>
        </w:numPr>
        <w:spacing w:before="120" w:after="120" w:line="360" w:lineRule="auto"/>
        <w:jc w:val="both"/>
        <w:rPr>
          <w:rFonts w:ascii="Arial" w:hAnsi="Arial" w:cs="Arial"/>
          <w:sz w:val="22"/>
          <w:szCs w:val="22"/>
        </w:rPr>
      </w:pPr>
      <w:r>
        <w:rPr>
          <w:rFonts w:ascii="Arial" w:hAnsi="Arial" w:cs="Arial"/>
          <w:sz w:val="22"/>
          <w:szCs w:val="22"/>
        </w:rPr>
        <w:t xml:space="preserve">Hévíz Város Önkormányzat saját és intézményei belső ellenőrzését évente </w:t>
      </w:r>
      <w:r>
        <w:rPr>
          <w:rFonts w:ascii="Arial" w:hAnsi="Arial" w:cs="Arial"/>
          <w:iCs/>
          <w:sz w:val="22"/>
          <w:szCs w:val="22"/>
          <w:u w:val="single"/>
        </w:rPr>
        <w:t>feladat ellátási és finanszírozási megállapodás</w:t>
      </w:r>
      <w:r>
        <w:rPr>
          <w:rFonts w:ascii="Arial" w:hAnsi="Arial" w:cs="Arial"/>
          <w:sz w:val="22"/>
          <w:szCs w:val="22"/>
        </w:rPr>
        <w:t xml:space="preserve"> keretében szervezi meg. A Képviselő-testület az ellátás módját évente felülvizsgálja.</w:t>
      </w:r>
    </w:p>
    <w:p w:rsidR="00B91839" w:rsidRDefault="00725B9F">
      <w:pPr>
        <w:pStyle w:val="Norml1"/>
        <w:numPr>
          <w:ilvl w:val="0"/>
          <w:numId w:val="24"/>
        </w:numPr>
        <w:spacing w:before="120" w:after="120" w:line="360" w:lineRule="auto"/>
        <w:jc w:val="both"/>
        <w:rPr>
          <w:rFonts w:ascii="Arial" w:hAnsi="Arial" w:cs="Arial"/>
          <w:sz w:val="22"/>
          <w:szCs w:val="22"/>
        </w:rPr>
      </w:pPr>
      <w:r>
        <w:rPr>
          <w:rFonts w:ascii="Arial" w:hAnsi="Arial" w:cs="Arial"/>
          <w:sz w:val="22"/>
          <w:szCs w:val="22"/>
        </w:rPr>
        <w:lastRenderedPageBreak/>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bookmarkStart w:id="24" w:name="_Hlk129687439"/>
      <w:r>
        <w:rPr>
          <w:rFonts w:ascii="Arial" w:hAnsi="Arial" w:cs="Arial"/>
          <w:sz w:val="22"/>
          <w:szCs w:val="22"/>
          <w:u w:val="single"/>
        </w:rPr>
        <w:t>3. Az integrált szakmai egységek feladatai, egymás közötti viszonyai:</w:t>
      </w:r>
    </w:p>
    <w:bookmarkEnd w:id="24"/>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önálló szervezettel, munkáltatói joggal, létszámmal, bérgazdálkodási jogkörrel, illetve önálló költségvetéssel rendelkező szervezet.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költségvetési létszámot az Önkormányzat határozza meg. A dolgozók felett a kinevezési és egyéb munkaáltatói jogokat a TASZII intézményvezetője gyakorolja.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létszámára és az ellátandó feladatokra tekintettel belső szervezeti egységekre tagolódik. Az ellátási formák egymás mellé rendelt szervezeti egységek.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intézményvezető az intézmény szakmai területek szerinti ágazati vezetőkön keresztül irányítja a TASZII feladatainak ellátását. A gazdasági tevékenységet a </w:t>
      </w:r>
      <w:r w:rsidR="00B00993">
        <w:rPr>
          <w:rFonts w:ascii="Arial" w:hAnsi="Arial" w:cs="Arial"/>
          <w:sz w:val="22"/>
          <w:szCs w:val="22"/>
        </w:rPr>
        <w:t xml:space="preserve">Közgazdasági Osztály </w:t>
      </w:r>
      <w:r>
        <w:rPr>
          <w:rFonts w:ascii="Arial" w:hAnsi="Arial" w:cs="Arial"/>
          <w:sz w:val="22"/>
          <w:szCs w:val="22"/>
        </w:rPr>
        <w:t>vezető</w:t>
      </w:r>
      <w:r w:rsidR="00B00993">
        <w:rPr>
          <w:rFonts w:ascii="Arial" w:hAnsi="Arial" w:cs="Arial"/>
          <w:sz w:val="22"/>
          <w:szCs w:val="22"/>
        </w:rPr>
        <w:t>je</w:t>
      </w:r>
      <w:r>
        <w:rPr>
          <w:rFonts w:ascii="Arial" w:hAnsi="Arial" w:cs="Arial"/>
          <w:sz w:val="22"/>
          <w:szCs w:val="22"/>
        </w:rPr>
        <w:t xml:space="preserve"> irányítja, és felel a TASZII pénzügyi </w:t>
      </w:r>
      <w:r w:rsidR="008F2877">
        <w:rPr>
          <w:rFonts w:ascii="Arial" w:hAnsi="Arial" w:cs="Arial"/>
          <w:sz w:val="22"/>
          <w:szCs w:val="22"/>
        </w:rPr>
        <w:t>–</w:t>
      </w:r>
      <w:r>
        <w:rPr>
          <w:rFonts w:ascii="Arial" w:hAnsi="Arial" w:cs="Arial"/>
          <w:sz w:val="22"/>
          <w:szCs w:val="22"/>
        </w:rPr>
        <w:t xml:space="preserve"> </w:t>
      </w:r>
      <w:r w:rsidRPr="00720D98">
        <w:rPr>
          <w:rFonts w:ascii="Arial" w:hAnsi="Arial" w:cs="Arial"/>
          <w:sz w:val="22"/>
          <w:szCs w:val="22"/>
        </w:rPr>
        <w:t>gazdasági</w:t>
      </w:r>
      <w:r w:rsidR="008F2877" w:rsidRPr="00720D98">
        <w:rPr>
          <w:rFonts w:ascii="Arial" w:hAnsi="Arial" w:cs="Arial"/>
          <w:sz w:val="22"/>
          <w:szCs w:val="22"/>
        </w:rPr>
        <w:t xml:space="preserve"> - munkaügyi</w:t>
      </w:r>
      <w:r w:rsidRPr="00720D98">
        <w:rPr>
          <w:rFonts w:ascii="Arial" w:hAnsi="Arial" w:cs="Arial"/>
          <w:sz w:val="22"/>
          <w:szCs w:val="22"/>
        </w:rPr>
        <w:t xml:space="preserve"> feladataiért</w:t>
      </w:r>
      <w:r>
        <w:rPr>
          <w:rFonts w:ascii="Arial" w:hAnsi="Arial" w:cs="Arial"/>
          <w:sz w:val="22"/>
          <w:szCs w:val="22"/>
        </w:rPr>
        <w: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belső szakmai csoportok önálló jogi személyiséggel nem rendelkeznek. Feladatuk az ápolási – gondozási, szociális és egészségügyi alapellátási munka operatív szervezése, valamint a fizikai ellátás megszervezése.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szakmai területek szerinti ágazati vezetők a szakmai terület által végzett munkáról rendszeres</w:t>
      </w:r>
      <w:r w:rsidR="00A4569F">
        <w:rPr>
          <w:rFonts w:ascii="Arial" w:hAnsi="Arial" w:cs="Arial"/>
          <w:sz w:val="22"/>
          <w:szCs w:val="22"/>
        </w:rPr>
        <w:t xml:space="preserve">en </w:t>
      </w:r>
      <w:r>
        <w:rPr>
          <w:rFonts w:ascii="Arial" w:hAnsi="Arial" w:cs="Arial"/>
          <w:sz w:val="22"/>
          <w:szCs w:val="22"/>
        </w:rPr>
        <w:t>beszámolnak</w:t>
      </w:r>
      <w:r w:rsidR="00A4569F">
        <w:rPr>
          <w:rFonts w:ascii="Arial" w:hAnsi="Arial" w:cs="Arial"/>
          <w:sz w:val="22"/>
          <w:szCs w:val="22"/>
        </w:rPr>
        <w:t xml:space="preserve"> elsősorban a </w:t>
      </w:r>
      <w:r>
        <w:rPr>
          <w:rFonts w:ascii="Arial" w:hAnsi="Arial" w:cs="Arial"/>
          <w:sz w:val="22"/>
          <w:szCs w:val="22"/>
        </w:rPr>
        <w:t>vezetői értekezleten. Az ágazat vezetője gondoskodik a távollévő dolgozók helyettesítéséről. A különböző szolgáltatások között szükség esetén a TASZII intézményvezetője a dolgozói létszámot átcsoportosítja.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szociális és egészségügyi területen dolgozó szakemberek és technikai dolgozók etikus és humánus magatartása alapvető követelmény.</w:t>
      </w:r>
    </w:p>
    <w:p w:rsidR="00B91839" w:rsidRDefault="00725B9F">
      <w:pPr>
        <w:pStyle w:val="Norml1"/>
        <w:spacing w:before="120" w:after="120" w:line="360" w:lineRule="auto"/>
        <w:jc w:val="both"/>
        <w:rPr>
          <w:rFonts w:ascii="Arial" w:hAnsi="Arial" w:cs="Arial"/>
          <w:sz w:val="22"/>
          <w:szCs w:val="22"/>
        </w:rPr>
      </w:pPr>
      <w:bookmarkStart w:id="25" w:name="_Hlk129687578"/>
      <w:r>
        <w:rPr>
          <w:rFonts w:ascii="Arial" w:hAnsi="Arial" w:cs="Arial"/>
          <w:b/>
          <w:sz w:val="22"/>
          <w:szCs w:val="22"/>
        </w:rPr>
        <w:t>Az intézmény dolgozóinak jogállása, közalkalmazotti jogviszony</w:t>
      </w:r>
      <w:bookmarkEnd w:id="25"/>
      <w:r>
        <w:rPr>
          <w:rFonts w:ascii="Arial" w:hAnsi="Arial" w:cs="Arial"/>
          <w:b/>
          <w:sz w:val="22"/>
          <w:szCs w:val="22"/>
        </w:rPr>
        <w:t>:</w:t>
      </w:r>
      <w:r>
        <w:rPr>
          <w:rFonts w:ascii="Arial" w:hAnsi="Arial" w:cs="Arial"/>
          <w:sz w:val="22"/>
          <w:szCs w:val="22"/>
        </w:rPr>
        <w:t xml:space="preserve"> A közalkalmazotti 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w:t>
      </w:r>
      <w:r>
        <w:rPr>
          <w:rFonts w:ascii="Arial" w:hAnsi="Arial" w:cs="Arial"/>
          <w:sz w:val="22"/>
          <w:szCs w:val="22"/>
        </w:rPr>
        <w:lastRenderedPageBreak/>
        <w:t>melyekre nézve a Munka Törvénykönyvéről szóló 2012. évi I. törvény az irányadó. Egyéb foglalkoztatásra irányuló jogviszonyra a Polgári Törvénykönyvről szóló 2013. évi V. törvény (pl. megbízási jogviszony) az irányad</w:t>
      </w:r>
      <w:r w:rsidR="00B00993">
        <w:rPr>
          <w:rFonts w:ascii="Arial" w:hAnsi="Arial" w:cs="Arial"/>
          <w:sz w:val="22"/>
          <w:szCs w:val="22"/>
        </w:rPr>
        <w:t xml:space="preserve">ó, </w:t>
      </w:r>
      <w:r w:rsidR="00B00993" w:rsidRPr="00B00993">
        <w:rPr>
          <w:rFonts w:ascii="Arial" w:hAnsi="Arial" w:cs="Arial"/>
          <w:bCs/>
          <w:sz w:val="22"/>
          <w:szCs w:val="22"/>
        </w:rPr>
        <w:t xml:space="preserve">valamint közfoglalkoztatott a </w:t>
      </w:r>
      <w:r w:rsidR="00B00993" w:rsidRPr="00B00993">
        <w:rPr>
          <w:rFonts w:ascii="Arial" w:eastAsia="Calibri" w:hAnsi="Arial" w:cs="Arial"/>
          <w:bCs/>
          <w:sz w:val="22"/>
          <w:szCs w:val="22"/>
        </w:rPr>
        <w:t>2011. évi CVI. törvény</w:t>
      </w:r>
      <w:r w:rsidR="00B00993" w:rsidRPr="00B00993">
        <w:rPr>
          <w:rFonts w:ascii="Arial" w:hAnsi="Arial" w:cs="Arial"/>
          <w:bCs/>
          <w:sz w:val="22"/>
          <w:szCs w:val="22"/>
        </w:rPr>
        <w:t xml:space="preserve"> </w:t>
      </w:r>
      <w:r w:rsidR="00B00993" w:rsidRPr="00AC6769">
        <w:rPr>
          <w:rFonts w:ascii="Arial" w:hAnsi="Arial" w:cs="Arial"/>
          <w:bCs/>
          <w:sz w:val="22"/>
          <w:szCs w:val="22"/>
        </w:rPr>
        <w:t>a közfoglalkoztatásról és a közfoglalkoztatáshoz kapcsolódó, valamint egyéb törvények módosításáról</w:t>
      </w:r>
      <w:r w:rsidR="00B00993" w:rsidRPr="00B00993">
        <w:rPr>
          <w:rFonts w:ascii="Arial" w:hAnsi="Arial" w:cs="Arial"/>
          <w:bCs/>
          <w:sz w:val="22"/>
          <w:szCs w:val="22"/>
        </w:rPr>
        <w:t xml:space="preserve"> alapján, továbbá egészségügyi szolgálati jogviszonnyal rendelkező a </w:t>
      </w:r>
      <w:r w:rsidR="00B00993" w:rsidRPr="00B00993">
        <w:rPr>
          <w:rFonts w:ascii="Arial" w:eastAsia="Calibri" w:hAnsi="Arial" w:cs="Arial"/>
          <w:bCs/>
          <w:sz w:val="22"/>
          <w:szCs w:val="22"/>
        </w:rPr>
        <w:t>2020. évi C. törvény</w:t>
      </w:r>
      <w:r w:rsidR="00B00993" w:rsidRPr="00B00993">
        <w:rPr>
          <w:rFonts w:ascii="Arial" w:hAnsi="Arial" w:cs="Arial"/>
          <w:bCs/>
          <w:sz w:val="22"/>
          <w:szCs w:val="22"/>
        </w:rPr>
        <w:t xml:space="preserve"> </w:t>
      </w:r>
      <w:r w:rsidR="00B00993" w:rsidRPr="00AC6769">
        <w:rPr>
          <w:rFonts w:ascii="Arial" w:hAnsi="Arial" w:cs="Arial"/>
          <w:bCs/>
          <w:sz w:val="22"/>
          <w:szCs w:val="22"/>
        </w:rPr>
        <w:t>az egészségügyi szolgálati jogviszonyról</w:t>
      </w:r>
      <w:r w:rsidR="00B00993" w:rsidRPr="00B00993">
        <w:rPr>
          <w:rFonts w:ascii="Arial" w:hAnsi="Arial" w:cs="Arial"/>
          <w:bCs/>
          <w:sz w:val="22"/>
          <w:szCs w:val="22"/>
        </w:rPr>
        <w:t xml:space="preserve"> alapján.</w:t>
      </w:r>
    </w:p>
    <w:p w:rsidR="00B91839" w:rsidRDefault="00725B9F">
      <w:pPr>
        <w:pStyle w:val="Norml1"/>
        <w:spacing w:before="120" w:after="120" w:line="360" w:lineRule="auto"/>
        <w:jc w:val="both"/>
        <w:rPr>
          <w:rFonts w:ascii="Arial" w:hAnsi="Arial" w:cs="Arial"/>
          <w:b/>
          <w:sz w:val="22"/>
          <w:szCs w:val="22"/>
        </w:rPr>
      </w:pPr>
      <w:r>
        <w:rPr>
          <w:rFonts w:ascii="Arial" w:hAnsi="Arial" w:cs="Arial"/>
          <w:b/>
          <w:sz w:val="22"/>
          <w:szCs w:val="22"/>
        </w:rPr>
        <w:t>A helyettesítés rendje: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Szabadság:</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éves rendes és rendkívüli szabadság kivételéhez előzetesen a szakmai ágazat vezetőkkel egyeztetett tervet kell készíteni, minden év január 31 – ig. </w:t>
      </w:r>
      <w:bookmarkStart w:id="26" w:name="_Hlk129690938"/>
      <w:r w:rsidR="00A4569F">
        <w:rPr>
          <w:rFonts w:ascii="Arial" w:hAnsi="Arial" w:cs="Arial"/>
          <w:sz w:val="22"/>
          <w:szCs w:val="22"/>
        </w:rPr>
        <w:t>A tervezeteket az ágazati vezetők összesítik, az ő feladatuk a szabadságok összehangolása legkésőbb minden év március 31-ig.</w:t>
      </w:r>
    </w:p>
    <w:bookmarkEnd w:id="26"/>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rendkívüli és fizetés nélküli szabadság engedélyezésére minden esetben csak az intézményvezető jogosult, távollétében a szakmai terület ágazati vezetője.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Az alkalmazottak éves rendes szabadságának mértékét a közalkalmazottak jogállására vonatkozó előírások szerint kell megállapítani.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 dolgozókat megillető és kivett szabadságról nyilvántartást kell vezetni intézményegységenként, melyért a munkaügyi ügyintéző a felelős. </w:t>
      </w:r>
    </w:p>
    <w:p w:rsidR="00B91839" w:rsidRDefault="00B91839">
      <w:pPr>
        <w:pStyle w:val="Norml1"/>
        <w:spacing w:line="360" w:lineRule="auto"/>
        <w:jc w:val="both"/>
        <w:rPr>
          <w:rFonts w:ascii="Arial" w:hAnsi="Arial" w:cs="Arial"/>
          <w:sz w:val="22"/>
          <w:szCs w:val="22"/>
        </w:rPr>
      </w:pPr>
    </w:p>
    <w:p w:rsidR="00B91839" w:rsidRDefault="00725B9F">
      <w:pPr>
        <w:pStyle w:val="Norml1"/>
        <w:spacing w:line="360" w:lineRule="auto"/>
        <w:ind w:firstLine="560"/>
        <w:jc w:val="center"/>
        <w:rPr>
          <w:rFonts w:ascii="Arial" w:hAnsi="Arial" w:cs="Arial"/>
          <w:b/>
          <w:bCs/>
          <w:sz w:val="22"/>
          <w:szCs w:val="22"/>
        </w:rPr>
      </w:pPr>
      <w:r>
        <w:rPr>
          <w:rFonts w:ascii="Arial" w:hAnsi="Arial" w:cs="Arial"/>
          <w:b/>
          <w:bCs/>
          <w:sz w:val="22"/>
          <w:szCs w:val="22"/>
        </w:rPr>
        <w:t>II. Az intézmény vezetése</w:t>
      </w:r>
    </w:p>
    <w:p w:rsidR="00B91839" w:rsidRDefault="00725B9F">
      <w:pPr>
        <w:pStyle w:val="Norml1"/>
        <w:spacing w:before="100" w:after="100" w:line="360" w:lineRule="auto"/>
        <w:ind w:left="560" w:hanging="560"/>
        <w:jc w:val="both"/>
        <w:rPr>
          <w:rFonts w:ascii="Arial" w:hAnsi="Arial" w:cs="Arial"/>
          <w:sz w:val="22"/>
          <w:szCs w:val="22"/>
          <w:u w:val="single"/>
        </w:rPr>
      </w:pPr>
      <w:r>
        <w:rPr>
          <w:rFonts w:ascii="Arial" w:hAnsi="Arial" w:cs="Arial"/>
          <w:sz w:val="22"/>
          <w:szCs w:val="22"/>
          <w:u w:val="single"/>
        </w:rPr>
        <w:t xml:space="preserve">1. Intézményvezető: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TASZII-t az intézményvezető irányítja. Munkáját a fenntartó irányítása, a Zala Megyei Kormányhivatal Gyámügyi és Igazságügyi Főosztály Szociális és Gyámügyi Osztály szakmai felügyelet mellett – a hatáskörébe tartozó feladatok tekintetében – önállóan látja el.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intézményvezető harmadik személyek felé képviseli a TASZII-t. A képviseleti jogkört az ügyek meghatározott csoportjára nézve az arra felhatalmazott személynek átruházhatja.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Az intézményvezető kialakítja a TASZII szervezeti felépítését és működésének rendjét, </w:t>
      </w:r>
      <w:r>
        <w:rPr>
          <w:rFonts w:ascii="Arial" w:hAnsi="Arial" w:cs="Arial"/>
          <w:sz w:val="22"/>
          <w:szCs w:val="22"/>
        </w:rPr>
        <w:lastRenderedPageBreak/>
        <w:t>valamint a vonatkozó jogszabályokkal összhangban a gazdálkodás, a munkavégzés, az ügykezelés, a belső ellenőrzés szabályait.</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Jóváhagyásra előkészíti a TASZII Szervezeti és Működési Szabályzatát, Szakmai Programját és az intézmény Házirendjét, valamint éves költségvetési tervét.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Gondoskodik az egészséges és biztonságos munkakörülmények feltételeinek biztosításáról.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Gondoskodik az információs önrendelkezési jogról és az információszabadságról szóló 2011. évi CXII. törvény végrehajtásáról.</w:t>
      </w: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t>Helyettesítését a szociális ágazat vezető látja el, annak távolléte alatt az egészségügyi ágazat vezető látja el.</w:t>
      </w:r>
    </w:p>
    <w:p w:rsidR="00B91839" w:rsidRDefault="00725B9F">
      <w:pPr>
        <w:pStyle w:val="Norml1"/>
        <w:spacing w:before="120" w:after="120" w:line="360" w:lineRule="auto"/>
        <w:jc w:val="both"/>
        <w:rPr>
          <w:rFonts w:ascii="Arial" w:hAnsi="Arial" w:cs="Arial"/>
          <w:sz w:val="22"/>
          <w:szCs w:val="22"/>
        </w:rPr>
      </w:pPr>
      <w:r>
        <w:rPr>
          <w:rFonts w:ascii="Arial" w:hAnsi="Arial" w:cs="Arial"/>
          <w:color w:val="000000" w:themeColor="text1"/>
          <w:sz w:val="22"/>
          <w:szCs w:val="22"/>
        </w:rPr>
        <w:t>A TASZII vezetésével</w:t>
      </w:r>
      <w:r>
        <w:rPr>
          <w:rFonts w:ascii="Arial" w:hAnsi="Arial" w:cs="Arial"/>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Javaslattal él a fenntartó felé az intézményt érintően, döntés előkészítőként tanácsait megfogalmazza. </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rPr>
        <w:t xml:space="preserve">A szakmai feladatok meghatározása és végrehajtásuk ellenőrzése a szervezeti egység közvetlen irányítását ellátó ágazat vezetőn keresztül történik. </w:t>
      </w:r>
    </w:p>
    <w:p w:rsidR="00720D98" w:rsidRDefault="00720D98">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 xml:space="preserve">2. Az intézmény szervezeti egységeinek vezetői, jogállásuk és feladatuk: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t>2.1. Szociális ágazat vezető – szociális koordinátor, intézményvezető helyettes</w:t>
      </w:r>
      <w:r w:rsidR="00D41F16">
        <w:rPr>
          <w:rFonts w:ascii="Arial" w:hAnsi="Arial" w:cs="Arial"/>
          <w:sz w:val="22"/>
          <w:szCs w:val="22"/>
          <w:u w:val="single"/>
        </w:rPr>
        <w:t xml:space="preserve"> és idősek nappali ellátás vezető</w:t>
      </w:r>
      <w:r>
        <w:rPr>
          <w:rFonts w:ascii="Arial" w:hAnsi="Arial" w:cs="Arial"/>
          <w:sz w:val="22"/>
          <w:szCs w:val="22"/>
          <w:u w:val="single"/>
        </w:rPr>
        <w:t>:</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Felelős az ágazat szakmai munkájának irányításáért, összehangolásáért, a szolgáltatás szakmai eredményességéért, annak hatékony és jogszerű megszervezéséért.</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Közreműködik az intézmény SzMSz-ének, kötelezően előírt szabályzatainak, továbbá </w:t>
      </w:r>
      <w:r>
        <w:rPr>
          <w:rFonts w:ascii="Arial" w:hAnsi="Arial" w:cs="Arial"/>
          <w:sz w:val="22"/>
          <w:szCs w:val="22"/>
        </w:rPr>
        <w:lastRenderedPageBreak/>
        <w:t>az intézmény működését segítő egyéb szabályzatoknak, rendelkezéseknek az elkészítésében. Figyelemmel kíséri és előkészíti az intézmény egészéhez kapcsolódó pályázatokat.</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Kapcsolatot tart a társintézményekkel, helyi, területi és országos szakmai szervezetekkel, intézményekkel, civil szervezetekkel.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Figyelemmel kíséri, és javaslataival segíti a gondozásra szorulók ellátását, biztosítja érdekvédelmüket az intézmény vezetőjének tájékoztatása útján. </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Tanulmányozza az új módszereket, s ezek alapján javaslatot tesz az intézmény vezetőjének új ellátási formák bevezetésére. </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 xml:space="preserve">Tanácsadással segítő az intézményvezetőt a feladatok ellátásának megszervezésében, javításában, működtetésében. </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Beszámolót készít az intézményvezetőn keresztül a fenntartó részére.</w:t>
      </w:r>
    </w:p>
    <w:p w:rsidR="00B91839" w:rsidRDefault="00725B9F">
      <w:pPr>
        <w:pStyle w:val="Norml1"/>
        <w:numPr>
          <w:ilvl w:val="0"/>
          <w:numId w:val="8"/>
        </w:numPr>
        <w:spacing w:before="120" w:after="120" w:line="360" w:lineRule="auto"/>
        <w:ind w:left="714" w:hanging="357"/>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Szervezi az adománygyűjtéseket, ellátja az ezzel kapcsolatos adminisztratív feladatokat, együttműködik karitatív és egyéb segélyező, segítő, önkéntes szervezetekkel.</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Feladata a szociális információs szolgáltatás rendszerének ágazaton belüli szervezése, a jogszabályi változásokról a munkatársak tájékoztatása.</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 xml:space="preserve">A közvetlenül hozzá tartozó munkaköröket, csoportokat a szervezeti ábra határozza meg. </w:t>
      </w:r>
    </w:p>
    <w:p w:rsidR="00B91839" w:rsidRDefault="00725B9F">
      <w:pPr>
        <w:pStyle w:val="Norml1"/>
        <w:numPr>
          <w:ilvl w:val="0"/>
          <w:numId w:val="8"/>
        </w:numPr>
        <w:spacing w:before="120" w:after="120" w:line="360" w:lineRule="auto"/>
        <w:jc w:val="both"/>
        <w:rPr>
          <w:rFonts w:ascii="Arial" w:hAnsi="Arial" w:cs="Arial"/>
          <w:sz w:val="22"/>
          <w:szCs w:val="22"/>
        </w:rPr>
      </w:pPr>
      <w:r>
        <w:rPr>
          <w:rFonts w:ascii="Arial" w:hAnsi="Arial" w:cs="Arial"/>
          <w:sz w:val="22"/>
          <w:szCs w:val="22"/>
        </w:rPr>
        <w:t>Teljes jogkörrel helyettesíti az intézményvezetőt távolléte és akadályoztatása esetén.</w:t>
      </w: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rPr>
        <w:t>A hatáskörébe tartozó feladatokkal kapcsolatban javaslatokat, előterjesztéseket dolgoz ki, együttműködik a Hévízi Polgármesteri Hivatal Hatósági Osztályával.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u w:val="single"/>
        </w:rPr>
        <w:lastRenderedPageBreak/>
        <w:t>2.2. Egészségügyi ágazat vezető – ápolási koordinátor</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Az egészségügyi ágazat vezető, ápolási koordinátor a háziorvosi ügyelettel kapcsolatban felmerülő szervezési, koordinációs, technikai háttér biztosítása érdekében együttműködik a JNI-vel.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Intézményen belüli egészségügyi, vagy egészségügyi irányú szakmai egységek, csoportok irányítása, összehangolása, koordinálása.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Az alárendelt munkaköröket a szervezeti ábra határozza meg.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Kapcsolatot tart az egészségügyi szakemberekkel intézményen belül és kívül egyaránt, együttműködik az egészségügyi intézményekkel az ellátottak érdekében.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Szervezi és bonyolítja a gyógyszer- és egészségügyi termékek beszerzését, megfelelő higiénés viszonyok kialakítását koordinálja.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 napi egészségügyi feladatokat kialakítja, szervezi, beosztást készít, ellenőriz.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ápolást, gondozást nyújtó szakosított ellátás szakmai munkájának irányításáért, összehangolásáért, a szolgáltatás szakmai eredményességért, annak hatékony és jogszerű megszervezéséért.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Döntésre előkészíti a felvételi kérelmeket, gondoskodik a gondozottak térítési díjának időre történő beszedéséről.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gondozottak egészségi állapotának rendszeres ellenőrzéséről.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gyógyszerbeszerzésért és felhasználásáért.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Idősek Otthonán belüli dokumentációs rend kialakításáról.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A hatáskörébe tartozó feladatokkal kapcsolatban javaslatokat, előterjesztéseket dolgoz ki.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Javaslatot tesz az ügyelettel kapcsolatos pályázatok benyújtására, ahhoz szakmai segítséget nyújt.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lastRenderedPageBreak/>
        <w:t xml:space="preserve">Az ügyelet szakmai működésével kapcsolatban javaslatokat tesz, változtatást kezdeményezhet a fenntartó, valamint a működést biztosító felé az intézményvezetőn keresztül.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szakmai munkájának irányításáért, összehangolásáért, a szolgáltatás szakmai eredményességért, annak hatékony és jogszerű megszervezéséért.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Felelős a közvetlen irányítása alá tartozó szervezeti egység tevékenységéért, munkájának ellenőrzéséért, az általa hozott szakmai intézkedésért.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Felelős az ágazat számára jogszabályban meghatározott nyilvántartások vezetéséért, a jogszabályban meghatározott jelentések elkészítéséért.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Feladata a szervezeti egységénél dolgozó munkatársak munkarendjének, munkabeosztásának kialakítása, a munkafeltételek biztosítása.</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Gondoskodik a szervezeti egységébe tartozó dolgozók személyekre lebontott munkaköri leírásainak összeállításáról, a feladatok végrehajtásának folyamatos ellenőrzéséről.</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 xml:space="preserve">Gondoskodik az ágazaton belüli dokumentációs rend kialakításáról, az iratkezelés végzéséről. </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Szervezi a település lakosságának kötelező és önkéntes szűrővizsgálatait, ellátja az ezzel kapcsolatos dokumentációk kezelését.</w:t>
      </w:r>
    </w:p>
    <w:p w:rsidR="00B91839" w:rsidRDefault="00725B9F">
      <w:pPr>
        <w:pStyle w:val="Norml1"/>
        <w:numPr>
          <w:ilvl w:val="0"/>
          <w:numId w:val="40"/>
        </w:numPr>
        <w:spacing w:before="120" w:after="120" w:line="360" w:lineRule="auto"/>
        <w:jc w:val="both"/>
        <w:rPr>
          <w:rFonts w:ascii="Arial" w:hAnsi="Arial" w:cs="Arial"/>
          <w:sz w:val="22"/>
          <w:szCs w:val="22"/>
        </w:rPr>
      </w:pPr>
      <w:r>
        <w:rPr>
          <w:rFonts w:ascii="Arial" w:hAnsi="Arial" w:cs="Arial"/>
          <w:sz w:val="22"/>
          <w:szCs w:val="22"/>
        </w:rPr>
        <w:t>Teljes jogkörrel helyettesíti az intézményvezetőt, a szociális ágazat vezető (intézményvezető helyettes) távolléte és akadályoztatása esetén.</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hatáskörébe tartozó feladatokkal kapcsolatban javaslatokat, előterjesztéseket dolgoz ki, együttműködik a Hévízi Polgármesteri Hivatal Hatósági Osztályával.</w:t>
      </w:r>
    </w:p>
    <w:p w:rsidR="00822745" w:rsidRDefault="00822745" w:rsidP="00822745">
      <w:pPr>
        <w:pStyle w:val="Norml1"/>
        <w:rPr>
          <w:rFonts w:ascii="Arial" w:hAnsi="Arial" w:cs="Arial"/>
          <w:i/>
          <w:iCs/>
          <w:szCs w:val="22"/>
          <w:u w:val="single"/>
        </w:rPr>
      </w:pPr>
    </w:p>
    <w:p w:rsidR="00B91839" w:rsidRPr="00804BF5" w:rsidRDefault="00822745" w:rsidP="00822745">
      <w:pPr>
        <w:pStyle w:val="Norml1"/>
        <w:jc w:val="both"/>
        <w:rPr>
          <w:rFonts w:ascii="Arial" w:hAnsi="Arial" w:cs="Arial"/>
          <w:sz w:val="22"/>
          <w:szCs w:val="22"/>
          <w:u w:val="single"/>
        </w:rPr>
      </w:pPr>
      <w:r w:rsidRPr="00822745">
        <w:rPr>
          <w:rFonts w:ascii="Arial" w:hAnsi="Arial" w:cs="Arial"/>
          <w:sz w:val="22"/>
          <w:szCs w:val="22"/>
          <w:u w:val="single"/>
        </w:rPr>
        <w:t>2.3. Közgazdasági osztályvezető a Polgármesteri Hivatal GAMESZ által munkamegosztási megállapodás alapján:</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 TASZII pénzgazdálkodással összefüggő feladatait.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Szervezi, irányítja, ellenőrzi az anyag- és eszközgazdálkodással kapcsolatos feladatokat. Iránymutatást ad az intézményegységek gazdasági munkájához.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Gondoskodik a költségvetésben megtervezett feladatok eredményes és gazdaságos megoldásának feltételeiről, az intézmény üzemeltetéséről, működtetéséről, fenntartásáról.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Gyakorolja az ellenjegyzési jogkört az intézményvezető kötelezettségvállalása, </w:t>
      </w:r>
      <w:r>
        <w:rPr>
          <w:rFonts w:ascii="Arial" w:hAnsi="Arial" w:cs="Arial"/>
          <w:sz w:val="22"/>
          <w:szCs w:val="22"/>
        </w:rPr>
        <w:lastRenderedPageBreak/>
        <w:t xml:space="preserve">utalványozása esetén.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Megszervezi a tárgyi eszközök, műszaki berendezések üzemeltetését, karbantartását, javítását.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Általános érvényű gazdasági intézkedések kiadása, azok betartásának figyelemmel kísérése.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 gazdálkodás valamennyi belső szabályzatainak elkészítése, a jogszabályi változásokhoz igazodó felülvizsgálata, módosítása.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Intézkedéseket tesz a beruházással, a vagyon használatával, hasznosításával kapcsolatban, az eszközök megőrzése és rendeltetésszerű működtetése, hasznosítása és gyarapítása érdekében.</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munkaerő gazdálkodással, a készpénzkezeléssel, a könyvvezetéssel, a beszámolási kötelezettséggel kapcsolatos, - és az adatszolgáltatásokra kiterjedő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Az intézményvezetővel egyetértésben szervezi a TASZII gazdasági, pénzügyi belső ellenőrzését </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Feladata továbbá minden olyan feladat, amelyet TASZII vezetője helyett átruházott hatáskörben kell ellátnia.</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gépkocsi használatával kapcsolatos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Felügyeli és értékeli a gazdasági csoport ügyintézőinek munkáját.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Elemzi és értékeli az intézményi gazdálkodás helyzetét, megteszi a szükséges javaslatokat.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Részt vesz az intézmény és telephelyei tűz- és munkavédelmi ellenőrzésében.</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az analitikus könyvviteli ellenőrzést.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Ellátja a pénzügyi műveletekhez szükséges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Felügyeli az utalások rendjét, elvégzi a mindenkori adminisztrációs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Elvégzi a raktár kezeléséből adódó irányítási, ellenőrzési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Irányítja a leltározási, selejtezési feladatokat.</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lastRenderedPageBreak/>
        <w:t>Érdemben részt vesz az intézmény vezetői fórumainak munkájában, az intézmény irányításában.</w:t>
      </w:r>
    </w:p>
    <w:p w:rsidR="00B91839" w:rsidRDefault="00725B9F">
      <w:pPr>
        <w:pStyle w:val="Norml1"/>
        <w:spacing w:before="120" w:after="120" w:line="360" w:lineRule="auto"/>
        <w:ind w:firstLine="708"/>
        <w:jc w:val="both"/>
        <w:rPr>
          <w:rFonts w:ascii="Arial" w:hAnsi="Arial" w:cs="Arial"/>
          <w:sz w:val="22"/>
          <w:szCs w:val="22"/>
        </w:rPr>
      </w:pPr>
      <w:r>
        <w:rPr>
          <w:rFonts w:ascii="Arial" w:hAnsi="Arial" w:cs="Arial"/>
          <w:sz w:val="22"/>
          <w:szCs w:val="22"/>
        </w:rPr>
        <w:t xml:space="preserve">Helyettesítését az intézményvezető által ezzel megbízott látja el. </w:t>
      </w:r>
    </w:p>
    <w:p w:rsidR="00B91839" w:rsidRDefault="00B91839">
      <w:pPr>
        <w:pStyle w:val="Norml1"/>
        <w:spacing w:before="120" w:after="120" w:line="360" w:lineRule="auto"/>
        <w:jc w:val="both"/>
        <w:rPr>
          <w:rFonts w:ascii="Arial" w:hAnsi="Arial" w:cs="Arial"/>
          <w:sz w:val="22"/>
          <w:szCs w:val="22"/>
          <w:shd w:val="clear" w:color="auto" w:fill="FFFF00"/>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3. Az intézmény belső szervezeti egységeinek vezetői, jogállásuk és feladatuk: </w:t>
      </w:r>
    </w:p>
    <w:p w:rsidR="00B91839" w:rsidRDefault="00725B9F">
      <w:pPr>
        <w:pStyle w:val="Norml1"/>
        <w:spacing w:before="120" w:after="120" w:line="360" w:lineRule="auto"/>
        <w:jc w:val="both"/>
      </w:pPr>
      <w:r>
        <w:rPr>
          <w:rFonts w:ascii="Arial" w:hAnsi="Arial" w:cs="Arial"/>
          <w:sz w:val="22"/>
          <w:szCs w:val="22"/>
          <w:u w:val="single"/>
        </w:rPr>
        <w:t>3.1. Házi segítségnyújtás vezető gondozó és jelzőrendszeres házi segítségnyújtás koordinátor:</w:t>
      </w:r>
    </w:p>
    <w:p w:rsidR="00B91839" w:rsidRDefault="00725B9F">
      <w:pPr>
        <w:pStyle w:val="Norml1"/>
        <w:numPr>
          <w:ilvl w:val="0"/>
          <w:numId w:val="5"/>
        </w:numPr>
        <w:spacing w:before="120" w:after="120" w:line="360" w:lineRule="auto"/>
        <w:jc w:val="both"/>
        <w:rPr>
          <w:rFonts w:ascii="Arial" w:hAnsi="Arial" w:cs="Arial"/>
          <w:sz w:val="22"/>
          <w:szCs w:val="22"/>
        </w:rPr>
      </w:pPr>
      <w:r>
        <w:rPr>
          <w:rFonts w:ascii="Arial" w:hAnsi="Arial" w:cs="Arial"/>
          <w:sz w:val="22"/>
          <w:szCs w:val="22"/>
        </w:rPr>
        <w:t xml:space="preserve">Felelős a házi segítségnyújtás szakmai munkájának irányításáért, szakmai eredményességért, annak hatékony és jogszerű megszervezésért, koordinálja a napi munkafolyamatokat. </w:t>
      </w:r>
    </w:p>
    <w:p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A heti beosztások elkészítése, a gondozási munka koordinálása. Az új gondozott személyi adatainak rögzítése, a gondozási eseménynaplók ellenőrzése, a gondozási idők rögzítése.  </w:t>
      </w:r>
    </w:p>
    <w:p w:rsidR="00B91839" w:rsidRDefault="00725B9F">
      <w:pPr>
        <w:pStyle w:val="Norml1"/>
        <w:numPr>
          <w:ilvl w:val="0"/>
          <w:numId w:val="5"/>
        </w:numPr>
        <w:tabs>
          <w:tab w:val="left" w:pos="284"/>
        </w:tabs>
        <w:spacing w:before="120" w:after="120" w:line="360" w:lineRule="auto"/>
        <w:jc w:val="both"/>
        <w:rPr>
          <w:rFonts w:ascii="Arial" w:hAnsi="Arial" w:cs="Arial"/>
          <w:sz w:val="22"/>
          <w:szCs w:val="22"/>
        </w:rPr>
      </w:pPr>
      <w:r>
        <w:rPr>
          <w:rFonts w:ascii="Arial" w:hAnsi="Arial" w:cs="Arial"/>
          <w:sz w:val="22"/>
          <w:szCs w:val="22"/>
        </w:rPr>
        <w:t xml:space="preserve">Végzi és felelőse is egyben, a házi segítségnyújtás iratkezeléséért. </w:t>
      </w:r>
    </w:p>
    <w:p w:rsidR="00B91839" w:rsidRDefault="00725B9F">
      <w:pPr>
        <w:pStyle w:val="FreeForm"/>
        <w:numPr>
          <w:ilvl w:val="0"/>
          <w:numId w:val="5"/>
        </w:numPr>
        <w:spacing w:before="120" w:after="120" w:line="360" w:lineRule="auto"/>
        <w:jc w:val="both"/>
        <w:rPr>
          <w:rFonts w:ascii="Arial" w:hAnsi="Arial" w:cs="Arial"/>
          <w:color w:val="00000A"/>
          <w:sz w:val="22"/>
          <w:szCs w:val="22"/>
          <w:shd w:val="clear" w:color="auto" w:fill="FFFF00"/>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Pr>
          <w:rFonts w:ascii="Arial" w:hAnsi="Arial" w:cs="Arial"/>
          <w:color w:val="00000A"/>
          <w:sz w:val="22"/>
          <w:szCs w:val="22"/>
          <w:shd w:val="clear" w:color="auto" w:fill="FFFF00"/>
        </w:rPr>
        <w:t xml:space="preserve">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A szakmai szempontok figyelembevételével tervezi, nyomon követi, felügyeli és ellenőrzi a gondozónők tevékenységét, munkáját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Döntésre előkészíti a házi segítségnyújtással kapcsolatos kérelmeket.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Elvégzi a gondozási szükséglet vizsgálatot és jövedelemvizsgálatot, megállapítja a gondozási szükséglet mértékét.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Biztosítja a jogszabályban előírt nyilvántartások, dokumentációk vezetését, azokat rendszeresen ellenőrzi.</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Gondoskodik a számítógépes szakmai program naprakész állapotban tartásáról.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hetente egyeztetést, megbeszélést tart, adminisztrációs feladatokat lát el,</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gondozási napló naprakész vezetésének megkövetelése,</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a társadalmi díjas szerződéssel gondozást végzők szerződését megköti (ha erre van esély, akkor bent hagyhatjuk)</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munkalapok alapján a díjazást kifizetteti, irányítja a szociális gondozási díjas gondozók </w:t>
      </w:r>
      <w:r>
        <w:rPr>
          <w:rFonts w:ascii="Arial" w:hAnsi="Arial" w:cs="Arial"/>
          <w:sz w:val="22"/>
          <w:szCs w:val="22"/>
        </w:rPr>
        <w:lastRenderedPageBreak/>
        <w:t>munkáját,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ellenőrzi a beosztottak munkáját, (a gondozás helyínén is) arról feljegyzést készít,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felviszi, nyilvántartja a kérelmezőket,</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Közreműködik az irányítása alatt álló szervezeti egység közalkalmazottainak munkaköri leírásainak elkészítésében. </w:t>
      </w:r>
    </w:p>
    <w:p w:rsidR="00B91839" w:rsidRDefault="00725B9F">
      <w:pPr>
        <w:pStyle w:val="Norml1"/>
        <w:numPr>
          <w:ilvl w:val="0"/>
          <w:numId w:val="6"/>
        </w:numPr>
        <w:spacing w:before="120" w:after="120" w:line="360" w:lineRule="auto"/>
        <w:jc w:val="both"/>
        <w:rPr>
          <w:rFonts w:ascii="Arial" w:hAnsi="Arial" w:cs="Arial"/>
          <w:sz w:val="22"/>
          <w:szCs w:val="22"/>
        </w:rPr>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rsidR="00B91839" w:rsidRDefault="00725B9F">
      <w:pPr>
        <w:pStyle w:val="Norml1"/>
        <w:numPr>
          <w:ilvl w:val="0"/>
          <w:numId w:val="6"/>
        </w:numPr>
        <w:spacing w:before="120" w:after="120" w:line="360" w:lineRule="auto"/>
        <w:jc w:val="both"/>
      </w:pPr>
      <w:r>
        <w:rPr>
          <w:rFonts w:ascii="Arial" w:hAnsi="Arial" w:cs="Arial"/>
          <w:sz w:val="22"/>
          <w:szCs w:val="22"/>
        </w:rPr>
        <w:t>A szakmai feladatok ellátásának elősegítése érdekében értekezletek, szakmai napok, továbbképzések szervezését kezdeményezi.</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Felelős a jelzőrendszeres házi segítségnyújtás szakmai munkájának irányításáért, szakmai eredményességért, annak hatékony és jogszerű megszervezésért, koordinálja a napi munkafolyamatokat. </w:t>
      </w:r>
    </w:p>
    <w:p w:rsidR="00B91839" w:rsidRDefault="00725B9F">
      <w:pPr>
        <w:pStyle w:val="Norml1"/>
        <w:numPr>
          <w:ilvl w:val="0"/>
          <w:numId w:val="6"/>
        </w:numPr>
        <w:spacing w:before="120" w:after="120" w:line="360" w:lineRule="auto"/>
        <w:jc w:val="both"/>
      </w:pPr>
      <w:r>
        <w:rPr>
          <w:rFonts w:ascii="Arial" w:hAnsi="Arial" w:cs="Arial"/>
          <w:sz w:val="22"/>
          <w:szCs w:val="22"/>
        </w:rPr>
        <w:t>A szakmai szempontok figyelembevételével tervezi, nyomon követi, felügyeli és ellenőrzi az ügyeletes gondozónők tevékenységét, munkáját</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Szervezi a folyamatos ügyeleti ellátás biztosítását, végzi a nappali ügyeletes teendőket – jelzéseket fogadja, koordinálja, lebonyolítja.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Döntésre előkészíti a házi segítségnyújtással kapcsolatos kérelmeket.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Elvégzi az előgondozást, jövedelemvizsgálatot, megállapítja a szociális rászorultságot.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Szervezi és részt vesz készülék kihelyezésénél, leszerelésénél, oktatásnál. </w:t>
      </w:r>
    </w:p>
    <w:p w:rsidR="00B91839" w:rsidRDefault="00725B9F">
      <w:pPr>
        <w:pStyle w:val="Norml1"/>
        <w:numPr>
          <w:ilvl w:val="0"/>
          <w:numId w:val="6"/>
        </w:numPr>
        <w:spacing w:before="120" w:after="120" w:line="360" w:lineRule="auto"/>
        <w:jc w:val="both"/>
      </w:pPr>
      <w:r>
        <w:rPr>
          <w:rFonts w:ascii="Arial" w:hAnsi="Arial" w:cs="Arial"/>
          <w:sz w:val="22"/>
          <w:szCs w:val="22"/>
        </w:rPr>
        <w:t>Biztosítja a jogszabályban előírt nyilvántartások, dokumentációk vezetését, azokat rendszeresen ellenőrzi.</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Gondoskodik a számítógépes szakmai program naprakész állapotban tartásáról. </w:t>
      </w:r>
    </w:p>
    <w:p w:rsidR="00B91839" w:rsidRDefault="00725B9F">
      <w:pPr>
        <w:pStyle w:val="Norml1"/>
        <w:numPr>
          <w:ilvl w:val="0"/>
          <w:numId w:val="6"/>
        </w:numPr>
        <w:spacing w:before="120" w:after="120" w:line="360" w:lineRule="auto"/>
        <w:jc w:val="both"/>
      </w:pPr>
      <w:r>
        <w:rPr>
          <w:rFonts w:ascii="Arial" w:hAnsi="Arial" w:cs="Arial"/>
          <w:sz w:val="22"/>
          <w:szCs w:val="22"/>
        </w:rPr>
        <w:t xml:space="preserve">Részt vesz az ellátások és szolgáltatások iránti szükségletek alakulásának elemzésében, a szükséges erőforrások meghatározásában, a hálózat működésének figyelemmel kísérésében. </w:t>
      </w:r>
    </w:p>
    <w:p w:rsidR="00B91839" w:rsidRDefault="00725B9F">
      <w:pPr>
        <w:pStyle w:val="Listaszerbekezds"/>
        <w:numPr>
          <w:ilvl w:val="0"/>
          <w:numId w:val="6"/>
        </w:numPr>
        <w:spacing w:before="120" w:after="120" w:line="360" w:lineRule="auto"/>
        <w:jc w:val="both"/>
      </w:pPr>
      <w:r>
        <w:rPr>
          <w:rFonts w:ascii="Arial" w:hAnsi="Arial" w:cs="Arial"/>
          <w:sz w:val="22"/>
          <w:szCs w:val="22"/>
        </w:rPr>
        <w:t>segítségnyújtás az ellátást igénybe vevőt érintő veszélyhelyzet kialakulásának megelőzésében, a felmerülő krízishelyzetek elhárításában,</w:t>
      </w:r>
    </w:p>
    <w:p w:rsidR="00B91839" w:rsidRDefault="00725B9F">
      <w:pPr>
        <w:pStyle w:val="Listaszerbekezds"/>
        <w:numPr>
          <w:ilvl w:val="0"/>
          <w:numId w:val="6"/>
        </w:numPr>
        <w:spacing w:before="120" w:after="120" w:line="360" w:lineRule="auto"/>
        <w:jc w:val="both"/>
      </w:pPr>
      <w:r>
        <w:rPr>
          <w:rFonts w:ascii="Arial" w:hAnsi="Arial" w:cs="Arial"/>
          <w:sz w:val="22"/>
          <w:szCs w:val="22"/>
        </w:rPr>
        <w:t>a segélyhívási jegyzőkönyv kitöltése,</w:t>
      </w:r>
    </w:p>
    <w:p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t>Végzi és felelőse is egyben a jelzőrendszeres házi segítségnyújtás iratkezeléséért,</w:t>
      </w:r>
    </w:p>
    <w:p w:rsidR="00B91839" w:rsidRDefault="00725B9F">
      <w:pPr>
        <w:pStyle w:val="Listaszerbekezds"/>
        <w:numPr>
          <w:ilvl w:val="0"/>
          <w:numId w:val="6"/>
        </w:numPr>
        <w:tabs>
          <w:tab w:val="left" w:pos="284"/>
        </w:tabs>
        <w:spacing w:before="120" w:after="120" w:line="360" w:lineRule="auto"/>
        <w:jc w:val="both"/>
      </w:pPr>
      <w:r>
        <w:rPr>
          <w:rFonts w:ascii="Arial" w:hAnsi="Arial" w:cs="Arial"/>
          <w:sz w:val="22"/>
          <w:szCs w:val="22"/>
        </w:rPr>
        <w:t>funkcionális és hozzáférési jogosultsága van az itt keletkező és beérkező iratokhoz,</w:t>
      </w:r>
    </w:p>
    <w:p w:rsidR="00B91839" w:rsidRDefault="00725B9F">
      <w:pPr>
        <w:pStyle w:val="Listaszerbekezds"/>
        <w:numPr>
          <w:ilvl w:val="0"/>
          <w:numId w:val="6"/>
        </w:numPr>
        <w:spacing w:before="120" w:after="120" w:line="360" w:lineRule="auto"/>
        <w:jc w:val="both"/>
      </w:pPr>
      <w:r>
        <w:rPr>
          <w:rFonts w:ascii="Arial" w:hAnsi="Arial" w:cs="Arial"/>
          <w:sz w:val="22"/>
          <w:szCs w:val="22"/>
        </w:rPr>
        <w:t>munkaértekezleten való részvétel.</w:t>
      </w:r>
    </w:p>
    <w:p w:rsidR="00B91839" w:rsidRDefault="00725B9F" w:rsidP="00720D98">
      <w:pPr>
        <w:pStyle w:val="Norml1"/>
        <w:numPr>
          <w:ilvl w:val="0"/>
          <w:numId w:val="6"/>
        </w:numPr>
        <w:spacing w:before="120" w:after="120" w:line="360" w:lineRule="auto"/>
        <w:jc w:val="both"/>
        <w:rPr>
          <w:rFonts w:ascii="Arial" w:hAnsi="Arial" w:cs="Arial"/>
          <w:sz w:val="22"/>
          <w:szCs w:val="22"/>
        </w:rPr>
      </w:pPr>
      <w:r w:rsidRPr="00720D98">
        <w:rPr>
          <w:rFonts w:ascii="Arial" w:hAnsi="Arial" w:cs="Arial"/>
          <w:sz w:val="22"/>
          <w:szCs w:val="22"/>
        </w:rPr>
        <w:lastRenderedPageBreak/>
        <w:t>A szakmai feladatok ellátásának elősegítése érdekében értekezletek, szakmai napok, továbbképzések szervezését kezdeményezi.</w:t>
      </w:r>
    </w:p>
    <w:p w:rsidR="00720D98" w:rsidRPr="00720D98" w:rsidRDefault="00720D98" w:rsidP="00720D98">
      <w:pPr>
        <w:pStyle w:val="Norml1"/>
        <w:spacing w:before="120" w:after="120" w:line="360" w:lineRule="auto"/>
        <w:ind w:left="720"/>
        <w:jc w:val="both"/>
        <w:rPr>
          <w:rFonts w:ascii="Arial" w:hAnsi="Arial" w:cs="Arial"/>
          <w:sz w:val="22"/>
          <w:szCs w:val="22"/>
        </w:rPr>
      </w:pPr>
    </w:p>
    <w:p w:rsidR="00B91839" w:rsidRDefault="00725B9F">
      <w:pPr>
        <w:pStyle w:val="Norml1"/>
        <w:spacing w:before="120" w:after="120" w:line="360" w:lineRule="auto"/>
        <w:ind w:left="560" w:hanging="560"/>
        <w:jc w:val="both"/>
        <w:rPr>
          <w:rFonts w:ascii="Arial" w:hAnsi="Arial" w:cs="Arial"/>
          <w:sz w:val="22"/>
          <w:szCs w:val="22"/>
          <w:u w:val="single"/>
        </w:rPr>
      </w:pPr>
      <w:r>
        <w:rPr>
          <w:rFonts w:ascii="Arial" w:hAnsi="Arial" w:cs="Arial"/>
          <w:sz w:val="22"/>
          <w:szCs w:val="22"/>
          <w:u w:val="single"/>
        </w:rPr>
        <w:t xml:space="preserve">3.2. Nappali ellátás vezető: </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Feladatköre: </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Szervezi a nappali ellátást, gondoskodik az éves foglalkoztatási, gondozási terv, egyéni gondozási terv elkészítéséről. </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Gondoskodik a szociális étkeztetés és a nappali ellátás működéséről.</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Felelős a gondozási tevékenységért, figyelemmel kíséri a gondozottak körülményeit, szükség esetén segítséget nyújt a gondozottak hivatalos ügyeinek intézésében.</w:t>
      </w:r>
    </w:p>
    <w:p w:rsidR="00B91839" w:rsidRDefault="00725B9F">
      <w:pPr>
        <w:pStyle w:val="Norml1"/>
        <w:numPr>
          <w:ilvl w:val="0"/>
          <w:numId w:val="7"/>
        </w:numPr>
        <w:spacing w:before="120" w:after="120" w:line="360" w:lineRule="auto"/>
        <w:jc w:val="both"/>
        <w:rPr>
          <w:rFonts w:ascii="Arial" w:hAnsi="Arial" w:cs="Arial"/>
          <w:sz w:val="22"/>
          <w:szCs w:val="22"/>
        </w:rPr>
      </w:pPr>
      <w:r>
        <w:rPr>
          <w:rFonts w:ascii="Arial" w:hAnsi="Arial" w:cs="Arial"/>
          <w:sz w:val="22"/>
          <w:szCs w:val="22"/>
        </w:rPr>
        <w:t xml:space="preserve">Eredményes munka érdekében rendszeresen együttműködik a háziorvosokkal, a védőnőkkel, család- és gyermekjóléti szolgálattal, valamint a Polgármesteri Hivatal Hatósági Osztályával.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A nappali ellátásban folyó színvonalas foglalkoztatás érdekében foglalkoztatási tervet készít.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Dönt a felvételi kérelmekről.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 xml:space="preserve">Biztosítja a jogszabályban előírt nyilvántartások, dokumentációk vezetését, azokat rendszeresen ellenőrzi. </w:t>
      </w:r>
    </w:p>
    <w:p w:rsidR="00B91839" w:rsidRDefault="00725B9F">
      <w:pPr>
        <w:pStyle w:val="Norml1"/>
        <w:numPr>
          <w:ilvl w:val="0"/>
          <w:numId w:val="7"/>
        </w:numPr>
        <w:spacing w:before="120" w:after="120" w:line="360" w:lineRule="auto"/>
        <w:ind w:left="714" w:hanging="357"/>
        <w:jc w:val="both"/>
        <w:rPr>
          <w:rFonts w:ascii="Arial" w:hAnsi="Arial" w:cs="Arial"/>
          <w:sz w:val="22"/>
          <w:szCs w:val="22"/>
        </w:rPr>
      </w:pPr>
      <w:r>
        <w:rPr>
          <w:rFonts w:ascii="Arial" w:hAnsi="Arial" w:cs="Arial"/>
          <w:sz w:val="22"/>
          <w:szCs w:val="22"/>
        </w:rPr>
        <w:t>Kapcsolatot tart és együttműködik a különböző szakmai és társadalmi szervezetekkel.</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pPr>
      <w:r>
        <w:rPr>
          <w:rFonts w:ascii="Arial" w:hAnsi="Arial" w:cs="Arial"/>
          <w:sz w:val="22"/>
          <w:szCs w:val="22"/>
          <w:u w:val="single"/>
        </w:rPr>
        <w:t>3.3. Bölcsődevezető:</w:t>
      </w:r>
    </w:p>
    <w:p w:rsidR="00B91839" w:rsidRDefault="00725B9F">
      <w:pPr>
        <w:pStyle w:val="Norml1"/>
        <w:numPr>
          <w:ilvl w:val="0"/>
          <w:numId w:val="28"/>
        </w:numPr>
        <w:spacing w:before="120" w:after="120" w:line="360" w:lineRule="auto"/>
        <w:jc w:val="both"/>
      </w:pPr>
      <w:r>
        <w:rPr>
          <w:rFonts w:ascii="Arial" w:hAnsi="Arial" w:cs="Arial"/>
          <w:sz w:val="22"/>
          <w:szCs w:val="22"/>
        </w:rPr>
        <w:t>A Bölcsődevezetőt a nevelőtestület és a munkatársak véleményének figyelembevételével az intézményvezető bízza meg.</w:t>
      </w:r>
    </w:p>
    <w:p w:rsidR="00B91839" w:rsidRDefault="00725B9F">
      <w:pPr>
        <w:pStyle w:val="Norml1"/>
        <w:numPr>
          <w:ilvl w:val="0"/>
          <w:numId w:val="28"/>
        </w:numPr>
        <w:spacing w:before="120" w:after="120" w:line="360" w:lineRule="auto"/>
        <w:jc w:val="both"/>
      </w:pPr>
      <w:r>
        <w:rPr>
          <w:rFonts w:ascii="Arial" w:hAnsi="Arial" w:cs="Arial"/>
          <w:sz w:val="22"/>
          <w:szCs w:val="22"/>
        </w:rPr>
        <w:t>Munkáját az intézményvezető és a szociális ágazati vezető irányítása mellett végzi. Közvetlen felettese az intézményvezető.</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Folyamatos tájékoztatást ad az intézmény vezetőjének a működés során felmerült problémákról.</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Hiányzása esetén az általa helyettesítésre megbízott személy köteles a feladatokat ellátni.</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Heti munkaideje 40 óra. Napi munkaideje 8 óra, melyet bölcsődevezetői feladatok ellátására fordít, valamint szükség esetén helyettesít az érintett csoportban. </w:t>
      </w:r>
    </w:p>
    <w:p w:rsidR="00B91839" w:rsidRDefault="00725B9F">
      <w:pPr>
        <w:pStyle w:val="Norml1"/>
        <w:spacing w:before="120" w:after="120" w:line="360" w:lineRule="auto"/>
        <w:rPr>
          <w:rFonts w:ascii="Arial" w:hAnsi="Arial" w:cs="Arial"/>
          <w:sz w:val="22"/>
          <w:szCs w:val="22"/>
        </w:rPr>
      </w:pPr>
      <w:r>
        <w:rPr>
          <w:rStyle w:val="Hangslyozs"/>
          <w:rFonts w:ascii="Arial" w:hAnsi="Arial" w:cs="Arial"/>
          <w:sz w:val="22"/>
          <w:szCs w:val="22"/>
        </w:rPr>
        <w:lastRenderedPageBreak/>
        <w:t>A kötelező óraszámon felül ellátandó vezetői feladatok:</w:t>
      </w:r>
      <w:r>
        <w:rPr>
          <w:rFonts w:ascii="Arial" w:hAnsi="Arial" w:cs="Arial"/>
          <w:sz w:val="22"/>
          <w:szCs w:val="22"/>
        </w:rPr>
        <w:t xml:space="preserve"> </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 Szakmai Programját.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 xml:space="preserve">Koordinálja és szervezi a napi munkafolyamatokat. </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bölcsődei jelentéseket és statisztikát, egyeztetve az intézményvezetővel. Biztosítja a pontos és korrekt adatszolgáltatást. A törzskönyvet évente kétszer vezeti.</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gondozónők és a technikai kisegítő munkakörben dolgozók munka-beosztását, ellenőrzi annak betartását.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Elkészíti a szabadságolási ütemtervet, felel a szabadságok törvényes kiadásáért, adminisztrálásáért.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Figyelemmel kíséri a pályázatokat, elkészítésükben aktívan részt vesz. Ellátja a tagintézménnyel kapcsolatos menedzselési feladatokat.</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Bölcsőde rendezvényeinek előkészítésében, sikeres lebonyolításában tevékenyen közreműködik.</w:t>
      </w:r>
    </w:p>
    <w:p w:rsidR="00B91839" w:rsidRDefault="00725B9F">
      <w:pPr>
        <w:pStyle w:val="Norml1"/>
        <w:numPr>
          <w:ilvl w:val="0"/>
          <w:numId w:val="28"/>
        </w:numPr>
        <w:spacing w:before="120" w:after="120" w:line="360" w:lineRule="auto"/>
        <w:jc w:val="both"/>
        <w:rPr>
          <w:rFonts w:ascii="Arial" w:hAnsi="Arial" w:cs="Arial"/>
          <w:sz w:val="22"/>
          <w:szCs w:val="22"/>
        </w:rPr>
      </w:pPr>
      <w:r>
        <w:rPr>
          <w:rFonts w:ascii="Arial" w:hAnsi="Arial" w:cs="Arial"/>
          <w:sz w:val="22"/>
          <w:szCs w:val="22"/>
        </w:rPr>
        <w:t>A gyermekek gondozását, nevelését a Bölcsőde Szakmai Programjának megfelelően irányítja és segíti a gondozónők munkáját.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intézményvezetővel együtt szervezi és bonyolítja a bölcsődei felvételeket, vezeti a dokumentációkat.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a térítési díjak befizetését. Elvégzi az étkezési adagok mennyiségi és minőségi ellenőrzését,  és ellenőrzi kiadását.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Az intézményvezető felé javaslatot tesz a szükséges eszközök beszerzésére.</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Szervezi és irányítja a takarítási munkálatokat a nyári takarítási szünetben. Nyári ügyeletet tart az előzetes beosztás alapján.</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az egészségügyi előírások betartását.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Kapcsolatot tart a bölcsőde orvosával,  a JNI-vel, az egészségügyi szolgálattal, az érdekképviseleti szervekkel, a társintézményekkel.</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Segíti a szülői közösség működésének feltételeit.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szülői szervezettel folyamatosan kapcsolatot tart, mindenkor biztosítja képviseleti jogosultságának érvényre juttatását.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Támogatja a szakmai munkaközösség vezető munkáját, ahhoz megfelelő segítséget nyújt.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lastRenderedPageBreak/>
        <w:t>Segíti a család és a bölcsődei ellátás összhangjának megteremtését.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munkavédelmi- és  tűzvédelmi szabályok betartását, betartatását.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belső ellenőrzési feladatokat önállóan, határidőre ellátja.</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A balesetvédelmi előírások betartását folyamatosan figyelemmel kíséri, minden baleseti forrást haladéktalanul jelent.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Tagja a leltározási és selejtezési bizottságnak, azok előkészítésében és lebonyolításában aktívan részt vesz.</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Törekszik az állagmegóvás hathatós betartására és betartatására.</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Ellenőrzi a munkafegyelmet, ösztönzi a jó munkahelyi légkör megteremtését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Figyelemmel kíséri és betartatja a Bölcsőde törvényes és szakszerű működését.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Megszervezi a rendelkezésre álló eszközök és berendezések célszerű felhasználását, megóvását.</w:t>
      </w:r>
    </w:p>
    <w:p w:rsidR="00B91839" w:rsidRDefault="00725B9F">
      <w:pPr>
        <w:pStyle w:val="Norml1"/>
        <w:numPr>
          <w:ilvl w:val="0"/>
          <w:numId w:val="29"/>
        </w:numPr>
        <w:spacing w:before="120" w:after="120" w:line="360" w:lineRule="auto"/>
        <w:jc w:val="both"/>
        <w:rPr>
          <w:rFonts w:ascii="Arial" w:hAnsi="Arial" w:cs="Arial"/>
          <w:sz w:val="22"/>
          <w:szCs w:val="22"/>
        </w:rPr>
      </w:pPr>
      <w:r>
        <w:rPr>
          <w:rFonts w:ascii="Arial" w:hAnsi="Arial" w:cs="Arial"/>
          <w:sz w:val="22"/>
          <w:szCs w:val="22"/>
        </w:rPr>
        <w:t>Biztosítja a munkatársak, kollégák számára a korrekt információáramlást.</w:t>
      </w:r>
    </w:p>
    <w:p w:rsidR="00B91839" w:rsidRDefault="00725B9F">
      <w:pPr>
        <w:pStyle w:val="Norml1"/>
        <w:spacing w:before="120" w:after="120" w:line="360" w:lineRule="auto"/>
        <w:rPr>
          <w:rFonts w:ascii="Arial" w:hAnsi="Arial" w:cs="Arial"/>
          <w:sz w:val="22"/>
          <w:szCs w:val="22"/>
        </w:rPr>
      </w:pPr>
      <w:r>
        <w:rPr>
          <w:rFonts w:ascii="Arial" w:hAnsi="Arial" w:cs="Arial"/>
          <w:sz w:val="22"/>
          <w:szCs w:val="22"/>
        </w:rPr>
        <w:t> </w:t>
      </w:r>
      <w:r>
        <w:rPr>
          <w:rFonts w:ascii="Arial" w:hAnsi="Arial" w:cs="Arial"/>
          <w:sz w:val="22"/>
          <w:szCs w:val="22"/>
          <w:u w:val="single"/>
        </w:rPr>
        <w:t>Felelős:</w:t>
      </w:r>
      <w:r>
        <w:rPr>
          <w:rFonts w:ascii="Arial" w:hAnsi="Arial" w:cs="Arial"/>
          <w:sz w:val="22"/>
          <w:szCs w:val="22"/>
        </w:rPr>
        <w:t xml:space="preserve"> </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hatáskörébe utalt feladatok végrehajtásáért.</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szakmai és gazdasági jellegű jogszabályok betartásáért, betartatásáért.</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A tagintézményben lévő vagyontárgyak rendeltetésszerű használatáért, az alapító okiratban előírt tevékenységek megfelelő ellátásáért.</w:t>
      </w:r>
    </w:p>
    <w:p w:rsidR="00B91839" w:rsidRDefault="00725B9F">
      <w:pPr>
        <w:pStyle w:val="Norml1"/>
        <w:numPr>
          <w:ilvl w:val="0"/>
          <w:numId w:val="30"/>
        </w:numPr>
        <w:spacing w:before="120" w:after="120" w:line="360" w:lineRule="auto"/>
        <w:jc w:val="both"/>
        <w:rPr>
          <w:rFonts w:ascii="Arial" w:hAnsi="Arial" w:cs="Arial"/>
          <w:sz w:val="22"/>
          <w:szCs w:val="22"/>
        </w:rPr>
      </w:pPr>
      <w:r>
        <w:rPr>
          <w:rFonts w:ascii="Arial" w:hAnsi="Arial" w:cs="Arial"/>
          <w:sz w:val="22"/>
          <w:szCs w:val="22"/>
        </w:rPr>
        <w:t>Felelősségének megállapítására a munkáltatói jogkör gyakorlója  jogosult.</w:t>
      </w:r>
    </w:p>
    <w:p w:rsidR="00B91839" w:rsidRDefault="00725B9F">
      <w:pPr>
        <w:pStyle w:val="Norml1"/>
        <w:numPr>
          <w:ilvl w:val="0"/>
          <w:numId w:val="31"/>
        </w:numPr>
        <w:spacing w:before="120" w:after="120" w:line="360" w:lineRule="auto"/>
        <w:ind w:left="750"/>
        <w:jc w:val="both"/>
      </w:pPr>
      <w:r>
        <w:rPr>
          <w:rFonts w:ascii="Arial" w:hAnsi="Arial" w:cs="Arial"/>
          <w:sz w:val="22"/>
          <w:szCs w:val="22"/>
        </w:rPr>
        <w:t>Felelős azért, hogy a gondozás színvonalának emelése érdekében minden lehetséges intézkedést megtegyen.</w:t>
      </w:r>
    </w:p>
    <w:p w:rsidR="00B91839" w:rsidRDefault="00B91839">
      <w:pPr>
        <w:pStyle w:val="Norml1"/>
        <w:spacing w:before="120" w:after="120" w:line="360" w:lineRule="auto"/>
        <w:ind w:left="750" w:hanging="360"/>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 xml:space="preserve">4. Vagyonnyilatkozat </w:t>
      </w:r>
    </w:p>
    <w:p w:rsidR="00B91839" w:rsidRDefault="00725B9F">
      <w:pPr>
        <w:pStyle w:val="Norml1"/>
        <w:spacing w:before="120" w:after="120" w:line="360" w:lineRule="auto"/>
        <w:jc w:val="both"/>
        <w:rPr>
          <w:rFonts w:ascii="Arial" w:hAnsi="Arial" w:cs="Arial"/>
          <w:i/>
          <w:iCs/>
          <w:sz w:val="22"/>
          <w:szCs w:val="22"/>
        </w:rPr>
      </w:pPr>
      <w:r>
        <w:rPr>
          <w:rFonts w:ascii="Arial" w:hAnsi="Arial" w:cs="Arial"/>
          <w:i/>
          <w:iCs/>
          <w:sz w:val="22"/>
          <w:szCs w:val="22"/>
        </w:rPr>
        <w:t xml:space="preserve">A vagyonnyilatkozat-tételi kötelezettséggel járó munkakörök felsorolást a 2. melléklet tartalmazza. </w:t>
      </w:r>
    </w:p>
    <w:p w:rsidR="00D62DA9" w:rsidRDefault="00D62DA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i/>
          <w:iCs/>
          <w:sz w:val="22"/>
          <w:szCs w:val="22"/>
        </w:rPr>
      </w:pPr>
      <w:r>
        <w:rPr>
          <w:rFonts w:ascii="Arial" w:hAnsi="Arial" w:cs="Arial"/>
          <w:sz w:val="22"/>
          <w:szCs w:val="22"/>
          <w:u w:val="single"/>
        </w:rPr>
        <w:t xml:space="preserve">5. A TASZII szabályzatainak </w:t>
      </w:r>
      <w:r>
        <w:rPr>
          <w:rFonts w:ascii="Arial" w:hAnsi="Arial" w:cs="Arial"/>
          <w:i/>
          <w:iCs/>
          <w:sz w:val="22"/>
          <w:szCs w:val="22"/>
        </w:rPr>
        <w:t xml:space="preserve">felsorolását a 1. függelék tartalmazza. </w:t>
      </w:r>
    </w:p>
    <w:p w:rsidR="00B91839" w:rsidRDefault="00B91839">
      <w:pPr>
        <w:pStyle w:val="Norml1"/>
        <w:spacing w:before="120" w:after="120" w:line="360" w:lineRule="auto"/>
        <w:jc w:val="center"/>
        <w:rPr>
          <w:rFonts w:ascii="Arial" w:hAnsi="Arial" w:cs="Arial"/>
          <w:b/>
          <w:bCs/>
          <w:sz w:val="22"/>
          <w:szCs w:val="22"/>
        </w:rPr>
      </w:pPr>
    </w:p>
    <w:p w:rsidR="00B2269A" w:rsidRDefault="00B2269A">
      <w:pPr>
        <w:pStyle w:val="Norml1"/>
        <w:spacing w:before="120" w:after="120" w:line="360" w:lineRule="auto"/>
        <w:jc w:val="center"/>
        <w:rPr>
          <w:rFonts w:ascii="Arial" w:hAnsi="Arial" w:cs="Arial"/>
          <w:b/>
          <w:bCs/>
          <w:sz w:val="22"/>
          <w:szCs w:val="22"/>
        </w:rPr>
      </w:pPr>
    </w:p>
    <w:p w:rsidR="00B91839" w:rsidRDefault="00725B9F">
      <w:pPr>
        <w:pStyle w:val="Norml1"/>
        <w:spacing w:before="120" w:after="120" w:line="360" w:lineRule="auto"/>
        <w:jc w:val="center"/>
        <w:rPr>
          <w:rFonts w:ascii="Arial" w:hAnsi="Arial" w:cs="Arial"/>
          <w:b/>
          <w:bCs/>
          <w:sz w:val="22"/>
          <w:szCs w:val="22"/>
        </w:rPr>
      </w:pPr>
      <w:r>
        <w:rPr>
          <w:rFonts w:ascii="Arial" w:hAnsi="Arial" w:cs="Arial"/>
          <w:b/>
          <w:bCs/>
          <w:sz w:val="22"/>
          <w:szCs w:val="22"/>
        </w:rPr>
        <w:lastRenderedPageBreak/>
        <w:t xml:space="preserve">III. </w:t>
      </w:r>
      <w:bookmarkStart w:id="27" w:name="_Hlk129688519"/>
      <w:r>
        <w:rPr>
          <w:rFonts w:ascii="Arial" w:hAnsi="Arial" w:cs="Arial"/>
          <w:b/>
          <w:bCs/>
          <w:sz w:val="22"/>
          <w:szCs w:val="22"/>
        </w:rPr>
        <w:t>Az intézmény szervezeti egységeinek dolgozói:</w:t>
      </w:r>
    </w:p>
    <w:bookmarkEnd w:id="27"/>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1. Szakképesítéshez nem kötött munkakörben dolgozók: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Feladataikat az Intézményvezető és az ágazat vezetők irányításával látják el.</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Gépjárművezetők feladatai:</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gépjármű mindenkor biztonságos használatának biztosítása;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vezetése, rakodási és szállítási feladatok ellátása;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beszerzési feladatok, eseti megbízás alapján;</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menetlevelek szabályszerű vezetése, naponkénti leadása;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gépjármű tisztán tartása</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kisebb hibák elhárítása / biztosíték, égőcsere / egyéb hibák jelentése.</w:t>
      </w:r>
    </w:p>
    <w:p w:rsidR="00B91839" w:rsidRDefault="00725B9F">
      <w:pPr>
        <w:pStyle w:val="Norml1"/>
        <w:spacing w:before="120" w:after="120" w:line="360" w:lineRule="auto"/>
        <w:jc w:val="both"/>
        <w:rPr>
          <w:rFonts w:ascii="Arial" w:hAnsi="Arial" w:cs="Arial"/>
          <w:sz w:val="22"/>
          <w:szCs w:val="22"/>
          <w:shd w:val="clear" w:color="auto" w:fill="FFFF00"/>
        </w:rPr>
      </w:pPr>
      <w:r>
        <w:rPr>
          <w:rFonts w:ascii="Arial" w:hAnsi="Arial" w:cs="Arial"/>
          <w:sz w:val="22"/>
          <w:szCs w:val="22"/>
        </w:rPr>
        <w:t>Házi segítségnyújtás szakfeladat esetében:</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szolgáltatás nyújtáson belüli szociális segítés részterület ellátható szakképzettség nélkül is</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a munkakör elemei:lakókörnyezeti higiénia megtartásában közreműködés (pl.: mosás, vasalás, takarítás), háztartási tevékenységben való közreműködés (fa behordása, víz hordás, kísérés, mosogatás stb.)</w:t>
      </w:r>
    </w:p>
    <w:p w:rsidR="00B91839" w:rsidRDefault="00725B9F">
      <w:pPr>
        <w:pStyle w:val="Norml1"/>
        <w:numPr>
          <w:ilvl w:val="0"/>
          <w:numId w:val="10"/>
        </w:numPr>
        <w:spacing w:before="120" w:after="120" w:line="360" w:lineRule="auto"/>
        <w:jc w:val="both"/>
        <w:rPr>
          <w:rFonts w:ascii="Arial" w:hAnsi="Arial" w:cs="Arial"/>
          <w:sz w:val="22"/>
          <w:szCs w:val="22"/>
        </w:rPr>
      </w:pPr>
      <w:r>
        <w:rPr>
          <w:rFonts w:ascii="Arial" w:hAnsi="Arial" w:cs="Arial"/>
          <w:sz w:val="22"/>
          <w:szCs w:val="22"/>
        </w:rPr>
        <w:t>szükség esetén a bentlakásos szociális intézménybe történő beköltözés segítése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Kisegítők, takarítók feladatai:</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által használt helyiségek, valamint irodák tisztántartása;</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tiszta ruha biztosítása mind a gondozottak, mind a dolgozók részére;</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a gondozottak étkezésénél segítséget nyújtanak;</w:t>
      </w:r>
    </w:p>
    <w:p w:rsidR="00B91839" w:rsidRDefault="00725B9F">
      <w:pPr>
        <w:pStyle w:val="Norml1"/>
        <w:numPr>
          <w:ilvl w:val="0"/>
          <w:numId w:val="11"/>
        </w:numPr>
        <w:spacing w:before="120" w:after="120" w:line="360" w:lineRule="auto"/>
        <w:jc w:val="both"/>
        <w:rPr>
          <w:rFonts w:ascii="Arial" w:hAnsi="Arial" w:cs="Arial"/>
          <w:sz w:val="22"/>
          <w:szCs w:val="22"/>
        </w:rPr>
      </w:pPr>
      <w:r>
        <w:rPr>
          <w:rFonts w:ascii="Arial" w:hAnsi="Arial" w:cs="Arial"/>
          <w:sz w:val="22"/>
          <w:szCs w:val="22"/>
        </w:rPr>
        <w:t>minden olyan munka elvégzése, amely nem igényel szaktudást, de elvégzése hozzájárul a gondozottak jobb ellátásához, komfort érzetének javításához</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 xml:space="preserve">Portás feladatai: </w:t>
      </w:r>
    </w:p>
    <w:p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Fogadja és útba igazítja az intézménybe látogatókat.</w:t>
      </w:r>
    </w:p>
    <w:p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Ügyel a látogatási rendre, valamint a lakók távozására és érkezésére.</w:t>
      </w:r>
    </w:p>
    <w:p w:rsidR="00B91839" w:rsidRDefault="00725B9F">
      <w:pPr>
        <w:pStyle w:val="Norml1"/>
        <w:numPr>
          <w:ilvl w:val="0"/>
          <w:numId w:val="12"/>
        </w:numPr>
        <w:spacing w:before="120" w:after="120" w:line="360" w:lineRule="auto"/>
        <w:jc w:val="both"/>
        <w:rPr>
          <w:rFonts w:ascii="Arial" w:hAnsi="Arial" w:cs="Arial"/>
          <w:sz w:val="22"/>
          <w:szCs w:val="22"/>
        </w:rPr>
      </w:pPr>
      <w:r>
        <w:rPr>
          <w:rFonts w:ascii="Arial" w:hAnsi="Arial" w:cs="Arial"/>
          <w:sz w:val="22"/>
          <w:szCs w:val="22"/>
        </w:rPr>
        <w:t>Szükség esetén gépkocsi vezetői feladatokat lát el, segít a virágok ápolásában.</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2. Szakképesítéshez kötött munkakörben dolgozók: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Pénztáros, pénzügyi ügyintéző feladata:</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házipénztár kezelése;</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 beérkező készpénzfizetési és átutalási számlák tartalmi, számszaki és alaki elemzése;</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pénzkezelési szabályzatban rögzített feladatok maradéktalan elvégzése, a szabályok pontos betartása;</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munkaköréhez kapcsolódó analitikus nyilvántartások pontos, naprakész vezetése;</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személyi térítési díj számlák elkészítése, azok beszedése;</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elvégzi az intézményi bevételekkel kapcsolatos gépi számlázást;</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az intézmény nevére szóló számlát érkezteti, nyilvántartásba vesz;</w:t>
      </w:r>
    </w:p>
    <w:p w:rsidR="00B91839" w:rsidRDefault="00725B9F">
      <w:pPr>
        <w:pStyle w:val="Norml1"/>
        <w:numPr>
          <w:ilvl w:val="0"/>
          <w:numId w:val="13"/>
        </w:numPr>
        <w:spacing w:before="120" w:after="120" w:line="360" w:lineRule="auto"/>
        <w:jc w:val="both"/>
        <w:rPr>
          <w:rFonts w:ascii="Arial" w:hAnsi="Arial" w:cs="Arial"/>
          <w:sz w:val="22"/>
          <w:szCs w:val="22"/>
        </w:rPr>
      </w:pPr>
      <w:r>
        <w:rPr>
          <w:rFonts w:ascii="Arial" w:hAnsi="Arial" w:cs="Arial"/>
          <w:sz w:val="22"/>
          <w:szCs w:val="22"/>
        </w:rPr>
        <w:t>intézmény írószer és nyomtatvány készletéről gondoskodik;</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hátralékosok nyilvántartása, felszólítása;</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fizetési előleg analitikus nyilvántartása;</w:t>
      </w:r>
    </w:p>
    <w:p w:rsidR="00B91839" w:rsidRDefault="00725B9F">
      <w:pPr>
        <w:pStyle w:val="Norml1"/>
        <w:numPr>
          <w:ilvl w:val="0"/>
          <w:numId w:val="13"/>
        </w:numPr>
        <w:spacing w:before="120" w:after="120" w:line="360" w:lineRule="auto"/>
        <w:ind w:hanging="357"/>
        <w:jc w:val="both"/>
        <w:rPr>
          <w:rFonts w:ascii="Arial" w:hAnsi="Arial" w:cs="Arial"/>
          <w:sz w:val="22"/>
          <w:szCs w:val="22"/>
        </w:rPr>
      </w:pPr>
      <w:r>
        <w:rPr>
          <w:rFonts w:ascii="Arial" w:hAnsi="Arial" w:cs="Arial"/>
          <w:sz w:val="22"/>
          <w:szCs w:val="22"/>
        </w:rPr>
        <w:t>a selejtezési, leltározási munkákban részvétel, selejtezési javaslattétel;</w:t>
      </w:r>
    </w:p>
    <w:p w:rsidR="00B91839" w:rsidRDefault="00725B9F" w:rsidP="00720D98">
      <w:pPr>
        <w:pStyle w:val="Norml1"/>
        <w:numPr>
          <w:ilvl w:val="0"/>
          <w:numId w:val="13"/>
        </w:numPr>
        <w:spacing w:before="120" w:after="120" w:line="360" w:lineRule="auto"/>
        <w:ind w:hanging="357"/>
        <w:jc w:val="both"/>
        <w:rPr>
          <w:rFonts w:ascii="Arial" w:hAnsi="Arial" w:cs="Arial"/>
          <w:sz w:val="22"/>
          <w:szCs w:val="22"/>
        </w:rPr>
      </w:pPr>
      <w:r w:rsidRPr="00720D98">
        <w:rPr>
          <w:rFonts w:ascii="Arial" w:hAnsi="Arial" w:cs="Arial"/>
          <w:sz w:val="22"/>
          <w:szCs w:val="22"/>
        </w:rPr>
        <w:t>szigorú számadású nyomtatványok beszerzése, kiadása, nyilvántartása.</w:t>
      </w:r>
    </w:p>
    <w:p w:rsidR="00720D98" w:rsidRPr="00720D98" w:rsidRDefault="00720D98" w:rsidP="00720D98">
      <w:pPr>
        <w:pStyle w:val="Norml1"/>
        <w:numPr>
          <w:ilvl w:val="0"/>
          <w:numId w:val="13"/>
        </w:numPr>
        <w:spacing w:before="120" w:after="120" w:line="360" w:lineRule="auto"/>
        <w:ind w:hanging="357"/>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Szociális ügyintéző feladatai:</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Nyilvántartásba veszi a szociális ellátás igénybevételéhez beérkező kérelmeket;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Előkészíti az előgondozáshoz szükséges dokumentációt, levelezést, és a megállapodást;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Vezeti az ellátottak szabadságának, illetve távozásának nyilvántartatást;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Ellátást megszűnésének nyilvántartatását, dokumentálását elkészíti;</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Térítési díjakat számfejti a SzocX és a WinTSzG programokban;</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 xml:space="preserve">A személyi térítési díját beszedi az önkormányzat határozatának és rendeletének </w:t>
      </w:r>
      <w:r>
        <w:rPr>
          <w:rFonts w:ascii="Arial" w:hAnsi="Arial" w:cs="Arial"/>
          <w:sz w:val="22"/>
          <w:szCs w:val="22"/>
        </w:rPr>
        <w:lastRenderedPageBreak/>
        <w:t>megfelelően a pénztáros helyettesítési időszakban;</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térítési díj hátralékosokról kimutatást készít;</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Előírásoknak megfelelően készpénzkezelést végez a lakók részére;</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Nyilvántartás alapján számfejti a dolgozók étkezési költségét, gondoskodik annak befizetéséről;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A lakókat tájékoztatja az aktuális térítési díjakról, illetve költségekről;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Gyógyszer költségek számolása ápolás, gondozás koordinátor felügyeletével;</w:t>
      </w:r>
    </w:p>
    <w:p w:rsidR="00B91839" w:rsidRDefault="00725B9F">
      <w:pPr>
        <w:pStyle w:val="Norml1"/>
        <w:numPr>
          <w:ilvl w:val="0"/>
          <w:numId w:val="39"/>
        </w:numPr>
        <w:spacing w:before="120" w:after="120" w:line="360" w:lineRule="auto"/>
        <w:jc w:val="both"/>
        <w:rPr>
          <w:rFonts w:ascii="Arial" w:hAnsi="Arial" w:cs="Arial"/>
          <w:sz w:val="22"/>
          <w:szCs w:val="22"/>
        </w:rPr>
      </w:pPr>
      <w:r>
        <w:rPr>
          <w:rFonts w:ascii="Arial" w:hAnsi="Arial" w:cs="Arial"/>
          <w:sz w:val="22"/>
          <w:szCs w:val="22"/>
        </w:rPr>
        <w:t>Valamint amire megbízást kap a gazdasági vezetőtől, illetve helyettesétől</w:t>
      </w:r>
    </w:p>
    <w:p w:rsidR="00B91839" w:rsidRPr="00720D98" w:rsidRDefault="00725B9F" w:rsidP="00720D98">
      <w:pPr>
        <w:pStyle w:val="Norml1"/>
        <w:numPr>
          <w:ilvl w:val="0"/>
          <w:numId w:val="39"/>
        </w:numPr>
        <w:spacing w:before="120" w:after="120" w:line="360" w:lineRule="auto"/>
        <w:jc w:val="both"/>
        <w:rPr>
          <w:rFonts w:ascii="Arial" w:hAnsi="Arial" w:cs="Arial"/>
          <w:bCs/>
          <w:sz w:val="22"/>
          <w:szCs w:val="22"/>
        </w:rPr>
      </w:pPr>
      <w:r w:rsidRPr="00720D98">
        <w:rPr>
          <w:rFonts w:ascii="Arial" w:hAnsi="Arial" w:cs="Arial"/>
          <w:sz w:val="22"/>
          <w:szCs w:val="22"/>
        </w:rPr>
        <w:t xml:space="preserve">Helyettesíti a pénztárost annak szabadsága, illetve betegsége esetén. A helyettesítés a törvényi előírások, a szakmai szabályzatok és a pénztáros munkaköri leírása szerint történik. </w:t>
      </w:r>
    </w:p>
    <w:p w:rsidR="00720D98" w:rsidRPr="00720D98" w:rsidRDefault="00720D98" w:rsidP="00720D98">
      <w:pPr>
        <w:pStyle w:val="Norml1"/>
        <w:numPr>
          <w:ilvl w:val="0"/>
          <w:numId w:val="39"/>
        </w:numPr>
        <w:spacing w:before="120" w:after="120" w:line="360" w:lineRule="auto"/>
        <w:jc w:val="both"/>
        <w:rPr>
          <w:rFonts w:ascii="Arial" w:hAnsi="Arial" w:cs="Arial"/>
          <w:bCs/>
          <w:sz w:val="22"/>
          <w:szCs w:val="22"/>
        </w:rPr>
      </w:pPr>
    </w:p>
    <w:p w:rsidR="00B91839" w:rsidRDefault="00725B9F">
      <w:pPr>
        <w:pStyle w:val="Norml1"/>
        <w:spacing w:before="120" w:after="120" w:line="360" w:lineRule="auto"/>
        <w:jc w:val="both"/>
        <w:rPr>
          <w:rFonts w:ascii="Arial" w:hAnsi="Arial" w:cs="Arial"/>
          <w:b/>
          <w:i/>
          <w:sz w:val="22"/>
          <w:szCs w:val="22"/>
        </w:rPr>
      </w:pPr>
      <w:r>
        <w:rPr>
          <w:rFonts w:ascii="Arial" w:hAnsi="Arial" w:cs="Arial"/>
          <w:sz w:val="22"/>
          <w:szCs w:val="22"/>
        </w:rPr>
        <w:t>Gondozók – ápolók feladatai:</w:t>
      </w:r>
    </w:p>
    <w:p w:rsidR="00B91839" w:rsidRDefault="00725B9F">
      <w:pPr>
        <w:pStyle w:val="Norml1"/>
        <w:numPr>
          <w:ilvl w:val="0"/>
          <w:numId w:val="16"/>
        </w:numPr>
        <w:spacing w:before="120" w:after="120" w:line="360" w:lineRule="auto"/>
        <w:jc w:val="both"/>
        <w:rPr>
          <w:rFonts w:ascii="Arial" w:hAnsi="Arial" w:cs="Arial"/>
          <w:sz w:val="22"/>
          <w:szCs w:val="22"/>
        </w:rPr>
      </w:pPr>
      <w:r>
        <w:rPr>
          <w:rFonts w:ascii="Arial" w:hAnsi="Arial" w:cs="Arial"/>
          <w:sz w:val="22"/>
          <w:szCs w:val="22"/>
        </w:rPr>
        <w:t>területi gondozónő, házi segítségnyújtás - személyi gondozás</w:t>
      </w:r>
    </w:p>
    <w:p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gondozási, ápolási feladatok (pl.: mosdatás, fürdetés, gyógyszer kiváltás, sebkötözés, decubitus kezelés, gyógyszer adagolás, ágyazás stb.)</w:t>
      </w:r>
    </w:p>
    <w:p w:rsidR="00B91839" w:rsidRDefault="00725B9F">
      <w:pPr>
        <w:pStyle w:val="Norml1"/>
        <w:numPr>
          <w:ilvl w:val="0"/>
          <w:numId w:val="15"/>
        </w:numPr>
        <w:spacing w:before="120" w:after="120" w:line="360" w:lineRule="auto"/>
        <w:jc w:val="both"/>
        <w:rPr>
          <w:rFonts w:ascii="Arial" w:hAnsi="Arial" w:cs="Arial"/>
          <w:sz w:val="22"/>
          <w:szCs w:val="22"/>
          <w:shd w:val="clear" w:color="auto" w:fill="FFFF00"/>
        </w:rPr>
      </w:pPr>
      <w:r>
        <w:rPr>
          <w:rFonts w:ascii="Arial" w:hAnsi="Arial" w:cs="Arial"/>
          <w:sz w:val="22"/>
          <w:szCs w:val="22"/>
        </w:rPr>
        <w:t>információ nyújtás, tanácsadás, mentális támogatás, ügyintézés</w:t>
      </w:r>
    </w:p>
    <w:p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az ellátási területen élő gondozottak saját lakásukon, illetve azon kívül az életvitel minden területére kiterjedő teljes körű gondozás;</w:t>
      </w:r>
    </w:p>
    <w:p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az élelmezés, a személyi és környezeti higiénia biztosítása;</w:t>
      </w:r>
    </w:p>
    <w:p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szellemi, kulturális igények kielégítése;</w:t>
      </w:r>
    </w:p>
    <w:p w:rsidR="00B91839" w:rsidRDefault="00725B9F">
      <w:pPr>
        <w:pStyle w:val="Norml1"/>
        <w:numPr>
          <w:ilvl w:val="0"/>
          <w:numId w:val="15"/>
        </w:numPr>
        <w:spacing w:before="120" w:after="120" w:line="360" w:lineRule="auto"/>
        <w:jc w:val="both"/>
        <w:rPr>
          <w:rFonts w:ascii="Arial" w:hAnsi="Arial" w:cs="Arial"/>
          <w:b/>
          <w:i/>
          <w:sz w:val="22"/>
          <w:szCs w:val="22"/>
        </w:rPr>
      </w:pPr>
      <w:r>
        <w:rPr>
          <w:rFonts w:ascii="Arial" w:hAnsi="Arial" w:cs="Arial"/>
          <w:sz w:val="22"/>
          <w:szCs w:val="22"/>
        </w:rPr>
        <w:t>társas kapcsolataik fenntartása, illetve kialakítása;</w:t>
      </w:r>
    </w:p>
    <w:p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érdekvédelem,</w:t>
      </w:r>
    </w:p>
    <w:p w:rsidR="00B91839" w:rsidRDefault="00725B9F">
      <w:pPr>
        <w:pStyle w:val="Norml1"/>
        <w:numPr>
          <w:ilvl w:val="0"/>
          <w:numId w:val="15"/>
        </w:numPr>
        <w:spacing w:before="120" w:after="120" w:line="360" w:lineRule="auto"/>
        <w:jc w:val="both"/>
        <w:rPr>
          <w:rFonts w:ascii="Arial" w:hAnsi="Arial" w:cs="Arial"/>
          <w:sz w:val="22"/>
          <w:szCs w:val="22"/>
        </w:rPr>
      </w:pPr>
      <w:r>
        <w:rPr>
          <w:rFonts w:ascii="Arial" w:hAnsi="Arial" w:cs="Arial"/>
          <w:sz w:val="22"/>
          <w:szCs w:val="22"/>
        </w:rPr>
        <w:t>ellátott mentális gondozása</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 Idősek otthona - bentlakás</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lakók ápolása, gondozása a szakmai protokollok szerint</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intézeti lakók egészségi állapotának figyelemmel kísérése; tájékoztatás a vezető felé,</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az orvos utasításának megfelelő gyógyszerelés;</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lastRenderedPageBreak/>
        <w:t>gyógyszerfogyasztás és egészségügyi lapok vezetése;</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 xml:space="preserve">étkezésben segítségnyújtás, </w:t>
      </w:r>
    </w:p>
    <w:p w:rsidR="00B91839" w:rsidRDefault="00725B9F">
      <w:pPr>
        <w:pStyle w:val="Norml1"/>
        <w:numPr>
          <w:ilvl w:val="0"/>
          <w:numId w:val="17"/>
        </w:numPr>
        <w:spacing w:before="120" w:after="120" w:line="360" w:lineRule="auto"/>
        <w:jc w:val="both"/>
        <w:rPr>
          <w:rFonts w:ascii="Arial" w:hAnsi="Arial" w:cs="Arial"/>
          <w:sz w:val="22"/>
          <w:szCs w:val="22"/>
        </w:rPr>
      </w:pPr>
      <w:r>
        <w:rPr>
          <w:rFonts w:ascii="Arial" w:hAnsi="Arial" w:cs="Arial"/>
          <w:sz w:val="22"/>
          <w:szCs w:val="22"/>
        </w:rPr>
        <w:t xml:space="preserve">mozgatás, kiültetés, levegőztetés, </w:t>
      </w:r>
    </w:p>
    <w:p w:rsidR="00B91839" w:rsidRDefault="00725B9F">
      <w:pPr>
        <w:pStyle w:val="Norml1"/>
        <w:numPr>
          <w:ilvl w:val="0"/>
          <w:numId w:val="17"/>
        </w:numPr>
        <w:spacing w:before="120" w:after="120" w:line="360" w:lineRule="auto"/>
        <w:jc w:val="both"/>
        <w:rPr>
          <w:rFonts w:ascii="Arial" w:hAnsi="Arial" w:cs="Arial"/>
          <w:sz w:val="22"/>
          <w:szCs w:val="22"/>
          <w:shd w:val="clear" w:color="auto" w:fill="FFFF00"/>
        </w:rPr>
      </w:pPr>
      <w:r>
        <w:rPr>
          <w:rFonts w:ascii="Arial" w:hAnsi="Arial" w:cs="Arial"/>
          <w:sz w:val="22"/>
          <w:szCs w:val="22"/>
        </w:rPr>
        <w:t>lakószobák rendben tartásának elősegítése</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c) Idősek Klubja:</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az idősek klubja keretein belül a gondozottak nappali ellátásának (fizikai és pszichés gondozás, egészségügyi ellátás, foglalkoztatás) biztosítása,</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heti, havi munkaprogram, egyéni gondozási tervek elkészítése, dokumentáció vezetése</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foglalkoztatás érdekében kapcsolattartás intézményekkel, társadalmi szervezetekkel,</w:t>
      </w:r>
    </w:p>
    <w:p w:rsidR="00B91839" w:rsidRDefault="00725B9F">
      <w:pPr>
        <w:pStyle w:val="Norml1"/>
        <w:numPr>
          <w:ilvl w:val="0"/>
          <w:numId w:val="18"/>
        </w:numPr>
        <w:spacing w:before="120" w:after="120" w:line="360" w:lineRule="auto"/>
        <w:jc w:val="both"/>
        <w:rPr>
          <w:rFonts w:ascii="Arial" w:hAnsi="Arial" w:cs="Arial"/>
          <w:sz w:val="22"/>
          <w:szCs w:val="22"/>
        </w:rPr>
      </w:pPr>
      <w:r>
        <w:rPr>
          <w:rFonts w:ascii="Arial" w:hAnsi="Arial" w:cs="Arial"/>
          <w:sz w:val="22"/>
          <w:szCs w:val="22"/>
        </w:rPr>
        <w:t>kulturális, valamint hagyományokon alapuló rendezvények szervezése, lebonyolítása.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pPr>
      <w:r>
        <w:rPr>
          <w:rFonts w:ascii="Arial" w:hAnsi="Arial" w:cs="Arial"/>
          <w:sz w:val="22"/>
          <w:szCs w:val="22"/>
        </w:rPr>
        <w:t>Szociális munkatárs, terápiás munkatárs feladatai:</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Segít az ellátottak családi és társadalmi kapcsolatainak fenntartásában.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otthonon belüli családias légkör kialakításában közreműködik.</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Egyéni csoportos foglalkozásokat tart a lakók egészségi állapotának megfelelő formában és mértékben.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Konfliktushelyzetek megelőzése, megoldása érdekében folyamatosan együttműködik más területek dolgozóival, lakókkal, hozzátartozókkal.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Megszervezi a lakógyűléseket, vezeti az azzal kapcsolatos dokumentációt.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Segíti az érdekképviseleti fórum munkáját.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Betegkísérés egészségügyi intézménybe. </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lastRenderedPageBreak/>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Feladata az otthonban élő idős embernél olyan személyiség fenntartása, amely alkalmassá teszi őt arra, hogy belső lelki harmóniáját megőrizve környezetébe be tudjon illeszkedni és ott békében éljen.</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Elkészíti a lakók évi és heti programtervét.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rsidR="00B91839" w:rsidRDefault="00725B9F">
      <w:pPr>
        <w:pStyle w:val="Norml1"/>
        <w:numPr>
          <w:ilvl w:val="0"/>
          <w:numId w:val="19"/>
        </w:numPr>
        <w:spacing w:before="120" w:after="120" w:line="360" w:lineRule="auto"/>
        <w:jc w:val="both"/>
      </w:pPr>
      <w:r>
        <w:rPr>
          <w:rFonts w:ascii="Arial" w:hAnsi="Arial" w:cs="Arial"/>
          <w:sz w:val="22"/>
          <w:szCs w:val="22"/>
        </w:rPr>
        <w:t>A foglalkoztatás szervezővel egymást helyettesítik.</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Szervezi a lakók foglalkozását az egészségi állapotuk és képességeik figyelembe vétele mellett a fejlesztési tervben meghatározottak alapján.</w:t>
      </w:r>
    </w:p>
    <w:p w:rsidR="00B91839" w:rsidRDefault="00725B9F">
      <w:pPr>
        <w:pStyle w:val="Norml1"/>
        <w:numPr>
          <w:ilvl w:val="0"/>
          <w:numId w:val="19"/>
        </w:numPr>
        <w:spacing w:before="120" w:after="120" w:line="360" w:lineRule="auto"/>
        <w:jc w:val="both"/>
        <w:rPr>
          <w:rFonts w:ascii="Arial" w:hAnsi="Arial" w:cs="Arial"/>
          <w:sz w:val="22"/>
          <w:szCs w:val="22"/>
        </w:rPr>
      </w:pPr>
      <w:r>
        <w:rPr>
          <w:rFonts w:ascii="Arial" w:hAnsi="Arial" w:cs="Arial"/>
          <w:sz w:val="22"/>
          <w:szCs w:val="22"/>
        </w:rPr>
        <w:t>Az intézményen belül biztosítja a személyre szabott bánásmódot a szabadidő kulturált eltöltését. A lakók testi-lelki aktivitása fenntartásának, megőrzésének érdekében szervezi:</w:t>
      </w:r>
    </w:p>
    <w:p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az aktivitást segítő fizikai tevékenységeket (pl. séta, fekvőbetegek levegőztetése, ágytorna stb.) intézményen belül és kívül egyaránt</w:t>
      </w:r>
    </w:p>
    <w:p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a szellemi és szórakoztató tevékenységeket (pl. előadások, felolvasás, rádióhallgatás, tévénézés, kártya-és társasjátékok, vetélkedők, zenehallgatás stb.)</w:t>
      </w:r>
    </w:p>
    <w:p w:rsidR="00B91839" w:rsidRDefault="00725B9F">
      <w:pPr>
        <w:pStyle w:val="Norml1"/>
        <w:numPr>
          <w:ilvl w:val="1"/>
          <w:numId w:val="31"/>
        </w:numPr>
        <w:spacing w:before="120" w:after="120" w:line="360" w:lineRule="auto"/>
        <w:jc w:val="both"/>
        <w:rPr>
          <w:rFonts w:ascii="Arial" w:hAnsi="Arial" w:cs="Arial"/>
          <w:sz w:val="22"/>
          <w:szCs w:val="22"/>
        </w:rPr>
      </w:pPr>
      <w:r>
        <w:rPr>
          <w:rFonts w:ascii="Arial" w:hAnsi="Arial" w:cs="Arial"/>
          <w:sz w:val="22"/>
          <w:szCs w:val="22"/>
        </w:rPr>
        <w:t xml:space="preserve">a kulturális tevékenységeket (pl. rendezvények, ünnepek megtartása, névnapok-születésnapok megünneplése, mozi-múzeumlátogatások, kirándulások, kialítások stb.) </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Vezeti a lakókkal, foglalkozásokkal kapcsolatos dokumentációkat.</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Kapcsolatot tart: ápolás, gondozás koordinátorral, ápolókkal.</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mentálhigiénés munkatárssal egymást helyettesítik.</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A lakók vásárlásainak lebonyolítása és nyilvántartása</w:t>
      </w:r>
    </w:p>
    <w:p w:rsidR="00B91839" w:rsidRDefault="00725B9F">
      <w:pPr>
        <w:pStyle w:val="Norml1"/>
        <w:numPr>
          <w:ilvl w:val="0"/>
          <w:numId w:val="31"/>
        </w:numPr>
        <w:spacing w:before="120" w:after="120" w:line="360" w:lineRule="auto"/>
        <w:jc w:val="both"/>
        <w:rPr>
          <w:rFonts w:ascii="Arial" w:hAnsi="Arial" w:cs="Arial"/>
          <w:sz w:val="22"/>
          <w:szCs w:val="22"/>
        </w:rPr>
      </w:pPr>
      <w:r>
        <w:rPr>
          <w:rFonts w:ascii="Arial" w:hAnsi="Arial" w:cs="Arial"/>
          <w:sz w:val="22"/>
          <w:szCs w:val="22"/>
        </w:rPr>
        <w:t xml:space="preserve">Betegkísérés egészségügyi intézménybe. </w:t>
      </w:r>
    </w:p>
    <w:p w:rsidR="00B91839" w:rsidRDefault="00B91839">
      <w:pPr>
        <w:pStyle w:val="Norml1"/>
        <w:spacing w:before="120" w:after="120" w:line="360" w:lineRule="auto"/>
        <w:jc w:val="both"/>
        <w:rPr>
          <w:rFonts w:ascii="Arial" w:hAnsi="Arial" w:cs="Arial"/>
          <w:color w:val="000000" w:themeColor="text1"/>
          <w:sz w:val="22"/>
          <w:szCs w:val="22"/>
        </w:rPr>
      </w:pPr>
    </w:p>
    <w:p w:rsidR="00A4569F" w:rsidRDefault="00A4569F">
      <w:pPr>
        <w:pStyle w:val="Norml1"/>
        <w:spacing w:before="120" w:after="120" w:line="360" w:lineRule="auto"/>
        <w:jc w:val="both"/>
        <w:rPr>
          <w:rFonts w:ascii="Arial" w:hAnsi="Arial" w:cs="Arial"/>
          <w:color w:val="000000" w:themeColor="text1"/>
          <w:sz w:val="22"/>
          <w:szCs w:val="22"/>
        </w:rPr>
      </w:pPr>
    </w:p>
    <w:p w:rsidR="00B91839" w:rsidRDefault="00725B9F">
      <w:pPr>
        <w:pStyle w:val="Norml1"/>
        <w:spacing w:before="120" w:after="120" w:line="360" w:lineRule="auto"/>
        <w:jc w:val="both"/>
        <w:rPr>
          <w:rFonts w:ascii="Arial" w:hAnsi="Arial" w:cs="Arial"/>
          <w:color w:val="000000" w:themeColor="text1"/>
          <w:sz w:val="22"/>
          <w:szCs w:val="22"/>
        </w:rPr>
      </w:pPr>
      <w:r>
        <w:rPr>
          <w:rFonts w:ascii="Arial" w:hAnsi="Arial" w:cs="Arial"/>
          <w:color w:val="000000" w:themeColor="text1"/>
          <w:sz w:val="22"/>
          <w:szCs w:val="22"/>
        </w:rPr>
        <w:lastRenderedPageBreak/>
        <w:t>Családsegítő feladatai:</w:t>
      </w:r>
    </w:p>
    <w:p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color w:val="000000" w:themeColor="text1"/>
          <w:sz w:val="22"/>
          <w:szCs w:val="22"/>
        </w:rPr>
        <w:t>Az ellátás során gondoskodik a humanitás elvének érvényesüléséről, a szociális munka</w:t>
      </w:r>
      <w:r>
        <w:rPr>
          <w:rFonts w:ascii="Arial" w:hAnsi="Arial" w:cs="Arial"/>
          <w:sz w:val="22"/>
          <w:szCs w:val="22"/>
        </w:rPr>
        <w:t xml:space="preserve"> eszközeivel segíti a kliensek re-szocializációját. </w:t>
      </w:r>
    </w:p>
    <w:p w:rsidR="00B91839" w:rsidRDefault="00725B9F">
      <w:pPr>
        <w:pStyle w:val="Szvegtrzs3"/>
        <w:numPr>
          <w:ilvl w:val="0"/>
          <w:numId w:val="20"/>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Az önkéntesen igénybe vehető szociális ellátás szakmai szabályai és irányelvei alapján ellátja a szolgáltatások teljes körét átfogó gondozói tevékenységet. </w:t>
      </w:r>
    </w:p>
    <w:p w:rsidR="00B91839" w:rsidRDefault="00725B9F">
      <w:pPr>
        <w:pStyle w:val="Szvegtrzs3"/>
        <w:numPr>
          <w:ilvl w:val="0"/>
          <w:numId w:val="9"/>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Ellátja a nyilvántartások vezetését, rendkívüli eseményekről jegyzőkönyvet készít.</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Közreműködik a gyermekek teljes körű ellátásának, családban történő nevelésének biztosításához, a veszélyeztetettség megelőzéséhez, a kialakult veszélyeztetettség megszüntetéséhez</w:t>
      </w:r>
    </w:p>
    <w:p w:rsidR="00B91839" w:rsidRDefault="00725B9F">
      <w:pPr>
        <w:pStyle w:val="Szvegtrzs3"/>
        <w:numPr>
          <w:ilvl w:val="0"/>
          <w:numId w:val="9"/>
        </w:numPr>
        <w:shd w:val="clear" w:color="auto" w:fill="auto"/>
        <w:tabs>
          <w:tab w:val="left" w:pos="697"/>
        </w:tabs>
        <w:spacing w:before="120" w:after="120" w:line="360" w:lineRule="auto"/>
        <w:ind w:right="20"/>
        <w:jc w:val="both"/>
        <w:rPr>
          <w:rFonts w:ascii="Arial" w:hAnsi="Arial" w:cs="Arial"/>
          <w:sz w:val="22"/>
          <w:szCs w:val="22"/>
        </w:rPr>
      </w:pPr>
      <w:r>
        <w:rPr>
          <w:rFonts w:ascii="Arial" w:hAnsi="Arial" w:cs="Arial"/>
          <w:sz w:val="22"/>
          <w:szCs w:val="22"/>
        </w:rPr>
        <w:t xml:space="preserve">Javaslatot tesz további intézkedés megtételére a központ, illetve a gyámhivatal, vagy más hatóság felé.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Munkakapcsolataiban konstruktív kapcsolatot épít, a munkakör ellátásához nélkülözhetetlen munkamegosztás, együttműködés, csoportmunka biztosítása érdekében.</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B91839" w:rsidRDefault="00725B9F">
      <w:pPr>
        <w:pStyle w:val="Szvegtrzs3"/>
        <w:numPr>
          <w:ilvl w:val="0"/>
          <w:numId w:val="21"/>
        </w:numPr>
        <w:shd w:val="clear" w:color="auto" w:fill="auto"/>
        <w:spacing w:before="120" w:after="120" w:line="360" w:lineRule="auto"/>
        <w:jc w:val="both"/>
        <w:rPr>
          <w:rFonts w:ascii="Arial" w:hAnsi="Arial" w:cs="Arial"/>
          <w:sz w:val="22"/>
          <w:szCs w:val="22"/>
        </w:rPr>
      </w:pPr>
      <w:r>
        <w:rPr>
          <w:rFonts w:ascii="Arial" w:hAnsi="Arial" w:cs="Arial"/>
          <w:sz w:val="22"/>
          <w:szCs w:val="22"/>
        </w:rPr>
        <w:t xml:space="preserve">Koordinálja az együttműködők tevékenységét, különösen a veszélyeztetettséget észlelő és jelző rendszer tekintetében.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lastRenderedPageBreak/>
        <w:t>Havonta a területén működő társintézmények munkatársai bevonásával jelzőrendszeri teamet szervez és működtet.</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 xml:space="preserve">Szervezi és lebonyolítja a gyermekek napközbeni ellátása érdekében megtartásra kerülő Játszóházat, és a nyári szünidő alatt a nyári táborokat. </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Intézményvezetés felé új szolgáltatások bevezetését kezdeményezi, ezek munkájában részt vesz (gyermekjóléti szolgálat speciális feladatai, preventív és módszertani feladatok, stb.).</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Ellátja a szociális információs szolgáltatással kapcsolatos feladatokat.</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Védőnők feladatai:</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Tevékenységét az egészségügyi ágazat vezető irányításával végzi:</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Nővédelem, szűrővizsgálatok szervezése és lebonyolítása,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Várandós anyák gondozása,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gyermekágyas anyák gondozása,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0-6 éves korú gyermekek gondozása,</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Tanköteles gyermek gondozása (6-16 éves korosztály),</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Családgondozás,</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Kapcsolatot tart együttműködik az egészségügyi alap-és szakellátás, közoktatás, a gyermekjóléti, a szociális és családsegítést végző intézményekkel.</w:t>
      </w:r>
    </w:p>
    <w:p w:rsidR="00B91839" w:rsidRDefault="00725B9F">
      <w:pPr>
        <w:pStyle w:val="Szvegtrzs3"/>
        <w:numPr>
          <w:ilvl w:val="0"/>
          <w:numId w:val="21"/>
        </w:numPr>
        <w:shd w:val="clear" w:color="auto" w:fill="auto"/>
        <w:spacing w:before="120" w:after="120" w:line="360" w:lineRule="auto"/>
        <w:ind w:right="20"/>
        <w:jc w:val="both"/>
        <w:rPr>
          <w:rFonts w:ascii="Arial" w:hAnsi="Arial" w:cs="Arial"/>
          <w:sz w:val="22"/>
          <w:szCs w:val="22"/>
        </w:rPr>
      </w:pPr>
      <w:r>
        <w:rPr>
          <w:rFonts w:ascii="Arial" w:hAnsi="Arial" w:cs="Arial"/>
          <w:sz w:val="22"/>
          <w:szCs w:val="22"/>
        </w:rPr>
        <w:t>Ellátja az iskola-egészségügyi feladatokat a védőnői körzetéhez tartozó köznevelési intézményben, amelyért külön díjazás nem illeti meg.</w:t>
      </w:r>
    </w:p>
    <w:p w:rsidR="00D62DA9" w:rsidRDefault="00D62DA9">
      <w:pPr>
        <w:pStyle w:val="Szvegtrzs3"/>
        <w:shd w:val="clear" w:color="auto" w:fill="auto"/>
        <w:spacing w:before="120" w:after="120" w:line="360" w:lineRule="auto"/>
        <w:ind w:right="20" w:firstLine="0"/>
        <w:jc w:val="both"/>
        <w:rPr>
          <w:rFonts w:ascii="Arial" w:hAnsi="Arial" w:cs="Arial"/>
          <w:sz w:val="22"/>
          <w:szCs w:val="22"/>
        </w:rPr>
      </w:pPr>
    </w:p>
    <w:p w:rsidR="00B91839" w:rsidRDefault="00725B9F">
      <w:pPr>
        <w:pStyle w:val="Szvegtrzs3"/>
        <w:shd w:val="clear" w:color="auto" w:fill="auto"/>
        <w:spacing w:before="120" w:after="120" w:line="360" w:lineRule="auto"/>
        <w:ind w:right="20" w:firstLine="0"/>
        <w:jc w:val="both"/>
        <w:rPr>
          <w:rFonts w:ascii="Arial" w:hAnsi="Arial" w:cs="Arial"/>
          <w:sz w:val="22"/>
          <w:szCs w:val="22"/>
        </w:rPr>
      </w:pPr>
      <w:r>
        <w:rPr>
          <w:rFonts w:ascii="Arial" w:hAnsi="Arial" w:cs="Arial"/>
          <w:sz w:val="22"/>
          <w:szCs w:val="22"/>
        </w:rPr>
        <w:t>Bölcsődei kisgyermeknevelő feladatai, melynek irányítását a bölcsőde szakmai vezetője végzi:</w:t>
      </w:r>
    </w:p>
    <w:p w:rsidR="00B91839" w:rsidRDefault="00725B9F">
      <w:pPr>
        <w:pStyle w:val="Szvegtrzs3"/>
        <w:shd w:val="clear" w:color="auto" w:fill="auto"/>
        <w:spacing w:before="120" w:after="120" w:line="360" w:lineRule="auto"/>
        <w:ind w:left="360" w:right="20" w:firstLine="0"/>
        <w:jc w:val="both"/>
        <w:rPr>
          <w:rFonts w:ascii="Arial" w:hAnsi="Arial" w:cs="Arial"/>
          <w:sz w:val="22"/>
          <w:szCs w:val="22"/>
        </w:rPr>
      </w:pPr>
      <w:r>
        <w:rPr>
          <w:rStyle w:val="Hangslyozs"/>
          <w:rFonts w:ascii="Arial" w:hAnsi="Arial" w:cs="Arial"/>
          <w:i w:val="0"/>
          <w:iCs w:val="0"/>
          <w:sz w:val="22"/>
          <w:szCs w:val="22"/>
        </w:rPr>
        <w:t>Gondozási és nevelési munkával kapcsolatos feladatok:</w:t>
      </w:r>
      <w:r>
        <w:rPr>
          <w:rFonts w:ascii="Arial" w:hAnsi="Arial" w:cs="Arial"/>
          <w:sz w:val="22"/>
          <w:szCs w:val="22"/>
        </w:rPr>
        <w:t xml:space="preserve"> </w:t>
      </w:r>
    </w:p>
    <w:p w:rsidR="00B91839" w:rsidRDefault="00725B9F">
      <w:pPr>
        <w:pStyle w:val="Norml1"/>
        <w:numPr>
          <w:ilvl w:val="0"/>
          <w:numId w:val="34"/>
        </w:numPr>
        <w:spacing w:before="120" w:after="120" w:line="360" w:lineRule="auto"/>
        <w:jc w:val="both"/>
        <w:rPr>
          <w:rFonts w:ascii="Arial" w:hAnsi="Arial" w:cs="Arial"/>
          <w:sz w:val="22"/>
          <w:szCs w:val="22"/>
        </w:rPr>
      </w:pPr>
      <w:r>
        <w:rPr>
          <w:rFonts w:ascii="Arial" w:hAnsi="Arial" w:cs="Arial"/>
          <w:sz w:val="22"/>
          <w:szCs w:val="22"/>
        </w:rPr>
        <w:t>A bölcsődevezető irányításával dolgozik, munkájában figyelembe veszi a bölcsőde orvosának útmutatásait.</w:t>
      </w:r>
    </w:p>
    <w:p w:rsidR="00B91839" w:rsidRDefault="00725B9F">
      <w:pPr>
        <w:pStyle w:val="Norml1"/>
        <w:numPr>
          <w:ilvl w:val="0"/>
          <w:numId w:val="34"/>
        </w:numPr>
        <w:tabs>
          <w:tab w:val="left" w:pos="399"/>
        </w:tabs>
        <w:spacing w:before="120" w:after="120" w:line="360" w:lineRule="auto"/>
        <w:jc w:val="both"/>
        <w:rPr>
          <w:rFonts w:ascii="Arial" w:hAnsi="Arial" w:cs="Arial"/>
          <w:sz w:val="22"/>
          <w:szCs w:val="22"/>
        </w:rPr>
      </w:pPr>
      <w:r>
        <w:rPr>
          <w:rFonts w:ascii="Arial" w:hAnsi="Arial" w:cs="Arial"/>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B91839" w:rsidRDefault="00725B9F">
      <w:pPr>
        <w:pStyle w:val="Norml1"/>
        <w:numPr>
          <w:ilvl w:val="0"/>
          <w:numId w:val="33"/>
        </w:numPr>
        <w:tabs>
          <w:tab w:val="left" w:pos="399"/>
        </w:tabs>
        <w:spacing w:before="120" w:after="120" w:line="360" w:lineRule="auto"/>
        <w:jc w:val="both"/>
        <w:rPr>
          <w:rFonts w:ascii="Arial" w:hAnsi="Arial" w:cs="Arial"/>
          <w:sz w:val="22"/>
          <w:szCs w:val="22"/>
        </w:rPr>
      </w:pPr>
      <w:r>
        <w:rPr>
          <w:rFonts w:ascii="Arial" w:hAnsi="Arial" w:cs="Arial"/>
          <w:sz w:val="22"/>
          <w:szCs w:val="22"/>
        </w:rPr>
        <w:lastRenderedPageBreak/>
        <w:t>Közreműködik a gyermekek napirendjének az előkészítésében, figyelembe véve az adott gyermekcsoport életkor szerinti összetételét, fejlettségi szintjét.</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Gondot fordít az étkezés közbeni esztétikai nevelésre, valamint a kultúrhigiénés szokások kialakítására.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Játéktevékenységhez megfelelő mennyiségű és minőségű játékeszközt biztosít</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Segítséget nyújt az orvosi vizsgálatoknál, beadja az előírt gyógyszereket.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A különböző higiénés előírások betartásával gondoskodik a fertőzések átvitelének megakadályozásáról.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Gondoskodik a gyermekek rendszeres levegőztetéséről és arról, hogy a gyermekek az időjárásnak megfelelően legyenek felöltöztetve.</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 xml:space="preserve">Pontosan vezeti a bölcsődei napi nyilvántartásokat.  </w:t>
      </w:r>
    </w:p>
    <w:p w:rsidR="00B91839" w:rsidRDefault="00725B9F">
      <w:pPr>
        <w:pStyle w:val="Norml1"/>
        <w:numPr>
          <w:ilvl w:val="0"/>
          <w:numId w:val="33"/>
        </w:numPr>
        <w:spacing w:before="120" w:after="120" w:line="360" w:lineRule="auto"/>
        <w:jc w:val="both"/>
        <w:rPr>
          <w:rFonts w:ascii="Arial" w:hAnsi="Arial" w:cs="Arial"/>
          <w:sz w:val="22"/>
          <w:szCs w:val="22"/>
        </w:rPr>
      </w:pPr>
      <w:r>
        <w:rPr>
          <w:rFonts w:ascii="Arial" w:hAnsi="Arial" w:cs="Arial"/>
          <w:sz w:val="22"/>
          <w:szCs w:val="22"/>
        </w:rPr>
        <w:t>Jó kapcsolatot alakít ki és tart fenn a szülőkkel.</w:t>
      </w:r>
    </w:p>
    <w:p w:rsidR="00B91839" w:rsidRDefault="00725B9F">
      <w:pPr>
        <w:pStyle w:val="Norml1"/>
        <w:numPr>
          <w:ilvl w:val="0"/>
          <w:numId w:val="32"/>
        </w:numPr>
        <w:tabs>
          <w:tab w:val="left" w:pos="399"/>
        </w:tabs>
        <w:spacing w:before="120" w:after="120" w:line="360" w:lineRule="auto"/>
        <w:jc w:val="both"/>
        <w:rPr>
          <w:rFonts w:ascii="Arial" w:hAnsi="Arial" w:cs="Arial"/>
          <w:sz w:val="22"/>
          <w:szCs w:val="22"/>
        </w:rPr>
      </w:pPr>
      <w:r>
        <w:rPr>
          <w:rFonts w:ascii="Arial" w:hAnsi="Arial" w:cs="Arial"/>
          <w:sz w:val="22"/>
          <w:szCs w:val="22"/>
        </w:rPr>
        <w:t>A szülőkkel együttműködve családlátogatási és beszoktatási tervet készít.</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Közreműködik a bölcsődei rendezvények szervezésében és rendezésében.  Részt vesz, illetve megtartja a csoport szülői értekezleteit.</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A gyermekeket felügyelet nélkül hagyni tilos! Ennek értelmében a gondozónő a csoportszobát csak abban az esetben hagyhatja el, ha gondoskodik a gyermekek megfelelő felügyeletéről.</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 xml:space="preserve">Köteles a munkakörébe tartozó munkát a legjobb tudása és képessége szerint végezni. </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 csoportszobához tartozó, a gyermekek által használt leltári tárgyakért, ha valamelyik megrongálódik, azt köteles a vezetőnek jelenteni.</w:t>
      </w:r>
    </w:p>
    <w:p w:rsidR="00B91839" w:rsidRDefault="00725B9F">
      <w:pPr>
        <w:pStyle w:val="Norml1"/>
        <w:numPr>
          <w:ilvl w:val="0"/>
          <w:numId w:val="32"/>
        </w:numPr>
        <w:spacing w:before="120" w:after="120" w:line="360" w:lineRule="auto"/>
        <w:jc w:val="both"/>
        <w:rPr>
          <w:rFonts w:ascii="Arial" w:hAnsi="Arial" w:cs="Arial"/>
          <w:sz w:val="22"/>
          <w:szCs w:val="22"/>
        </w:rPr>
      </w:pPr>
      <w:r>
        <w:rPr>
          <w:rFonts w:ascii="Arial" w:hAnsi="Arial" w:cs="Arial"/>
          <w:sz w:val="22"/>
          <w:szCs w:val="22"/>
        </w:rPr>
        <w:t>Felel azért, hogy a gyermekek szobáiban a játékok, bútorok biztonságosak legyenek és az általuk használt helyiségekben baleset-veszélyes tárgyak, anyagok ne kerüljenek.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Bölcsődei gyógypedagógiai asszisztens feladatai:</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Közreműködik az általános jellegű közvetlen (gyógy)pedagógiai munka előkészítésében.</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bölcsődei gondozáson kívüli és intézményen kívüli foglalkozások lebonyolításában, megismerésében, előkészítésében.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Irányítás mellett ellát egyes fogyatékosság specifikus, gyógypedagógiai asszisztensi feladatokat az értelmi, a látás-, a hallás-, a testi-, a beszéd-, halmozottan (súlyosan </w:t>
      </w:r>
      <w:r>
        <w:rPr>
          <w:rFonts w:ascii="Arial" w:hAnsi="Arial" w:cs="Arial"/>
          <w:sz w:val="22"/>
          <w:szCs w:val="22"/>
        </w:rPr>
        <w:lastRenderedPageBreak/>
        <w:t>és halmozottan) fogyatékos gyermekek, az SNI-s gyermekek, valamint az autista és a megismerő funkciók vagy a viselkedés fejlődésének tartós és súlyos rendellenességeivel küzdő gyermekek körében.</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adminisztrációs feladatok a munkaterületéhez tartozó, intézményi szintű tevékenységek ellátásában.</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Részt vesz a foglalkoztatási tervek előkészítésében, elkészítésében.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Új felvételekor a fejlesztőpedagógus mellett közreműködik a gyermek fizikai képesség, foglalkoztatási igény felmérésében.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A speciális nevelési igényű gyermekek esetében együttműködik a Pedagógiai Szakszolgálat munkatársaival.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Gyógypedagógiai tevékenység területén új módszerek, lehetőségeket feltérképezi, bevezetését kezdeményezi, melyről a fejlesztőpedagógussal előzetesen egyeztet.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Munkája megkezdése előtt minden esetben tájékozódik a sérült/akadályozott gyermek korábbi fejlődésmenetéről, szociokulturális hátteréről, aktuális helyzetéről.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Folyamatosan figyeli, minél jobban megismeri a gyermekeket, így segíti a kisgyermeknevelők munkáját, észrevételeit megosztja felettesével. </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Jelen van a fejlesztő foglalkozásokon, segít végrehajtani az előírt mozdulatsort, majd a többi napokon gyakoroltatja a gyermekekkel.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Részt vesz a fejlesztő eszközök készítésében és részfeladatokat végez a gyógypedagógus irányításával.</w:t>
      </w:r>
    </w:p>
    <w:p w:rsidR="00B91839" w:rsidRDefault="00725B9F">
      <w:pPr>
        <w:pStyle w:val="Norml1"/>
        <w:numPr>
          <w:ilvl w:val="0"/>
          <w:numId w:val="48"/>
        </w:numPr>
        <w:spacing w:before="120" w:after="120" w:line="360" w:lineRule="auto"/>
        <w:rPr>
          <w:rFonts w:ascii="Arial" w:hAnsi="Arial" w:cs="Arial"/>
          <w:sz w:val="22"/>
          <w:szCs w:val="22"/>
        </w:rPr>
      </w:pPr>
      <w:r>
        <w:rPr>
          <w:rFonts w:ascii="Arial" w:hAnsi="Arial" w:cs="Arial"/>
          <w:sz w:val="22"/>
          <w:szCs w:val="22"/>
        </w:rPr>
        <w:t xml:space="preserve">Az érintett gyermekek szüleivel rendszeres kapcsolatot tart, melyben a kölcsönös tájékoztatást, információnyújtást tartja szem előtt. </w:t>
      </w:r>
    </w:p>
    <w:p w:rsidR="00B91839" w:rsidRDefault="00B91839">
      <w:pPr>
        <w:pStyle w:val="Norml1"/>
        <w:spacing w:before="120" w:after="120" w:line="360" w:lineRule="auto"/>
        <w:ind w:left="644"/>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i/>
          <w:sz w:val="22"/>
          <w:szCs w:val="22"/>
        </w:rPr>
      </w:pPr>
      <w:r>
        <w:rPr>
          <w:rFonts w:ascii="Arial" w:hAnsi="Arial" w:cs="Arial"/>
          <w:i/>
          <w:sz w:val="22"/>
          <w:szCs w:val="22"/>
        </w:rPr>
        <w:t>Az intézmény munkaköreinek és létszámának jegyzékét a 3. melléklet tartalmazza.</w:t>
      </w:r>
    </w:p>
    <w:p w:rsidR="00B91839" w:rsidRDefault="00B91839">
      <w:pPr>
        <w:pStyle w:val="Norml1"/>
        <w:spacing w:before="120" w:after="120" w:line="360" w:lineRule="auto"/>
        <w:jc w:val="both"/>
        <w:rPr>
          <w:rFonts w:ascii="Arial" w:hAnsi="Arial" w:cs="Arial"/>
          <w:sz w:val="22"/>
          <w:szCs w:val="22"/>
          <w:u w:val="single"/>
        </w:rPr>
      </w:pPr>
    </w:p>
    <w:p w:rsidR="00D62DA9" w:rsidRDefault="00D62DA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lastRenderedPageBreak/>
        <w:t>3. Egyéb jogviszony:</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Egyes részfeladatok - elsősorban a speciális szakmai munkák - ellátására szaktanácsadók alkalmazhatók (pszichológus, orvos, ügyeletes nővér, munka-, baleset-, és tűzvédelem stb.)</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Munkájukat munkavégzésre irányuló egyéb jogviszony</w:t>
      </w:r>
      <w:r w:rsidR="00A27CF3">
        <w:rPr>
          <w:rFonts w:ascii="Arial" w:hAnsi="Arial" w:cs="Arial"/>
          <w:sz w:val="22"/>
          <w:szCs w:val="22"/>
        </w:rPr>
        <w:t xml:space="preserve">ban, </w:t>
      </w:r>
      <w:bookmarkStart w:id="28" w:name="_Hlk129688787"/>
      <w:r w:rsidR="00A27CF3">
        <w:rPr>
          <w:rFonts w:ascii="Arial" w:hAnsi="Arial" w:cs="Arial"/>
          <w:sz w:val="22"/>
          <w:szCs w:val="22"/>
        </w:rPr>
        <w:t>nyugdíjas szövetkezeten keresztüli foglalkoztatásban, vagy egyszerűsített foglalkoztatás</w:t>
      </w:r>
      <w:bookmarkEnd w:id="28"/>
      <w:r>
        <w:rPr>
          <w:rFonts w:ascii="Arial" w:hAnsi="Arial" w:cs="Arial"/>
          <w:sz w:val="22"/>
          <w:szCs w:val="22"/>
        </w:rPr>
        <w:t xml:space="preserve"> keretében látják el, amelyért díjazás illeti meg őket. Ilyen jogviszony létesítésére az intézményvezető jogosult. </w:t>
      </w:r>
    </w:p>
    <w:p w:rsidR="00B91839" w:rsidRDefault="00B91839">
      <w:pPr>
        <w:pStyle w:val="Norml1"/>
        <w:spacing w:before="120" w:after="120" w:line="360" w:lineRule="auto"/>
        <w:jc w:val="both"/>
        <w:rPr>
          <w:rFonts w:ascii="Arial" w:hAnsi="Arial" w:cs="Arial"/>
          <w:sz w:val="22"/>
          <w:szCs w:val="22"/>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4. Társadalmi (laikus) segítők: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Elsősorban konkrét gondozási munkába társadalmi (laikus) segítők vonhatók be. Foglalkoztatásuk munkaviszonyt nem hoz létre. A végzett munkáért részükre tiszteletdíj fizethető.</w:t>
      </w:r>
    </w:p>
    <w:p w:rsidR="00B91839" w:rsidRDefault="00B91839">
      <w:pPr>
        <w:pStyle w:val="Norml1"/>
        <w:spacing w:before="120" w:after="120" w:line="360" w:lineRule="auto"/>
        <w:jc w:val="both"/>
        <w:rPr>
          <w:rFonts w:ascii="Arial" w:hAnsi="Arial" w:cs="Arial"/>
          <w:sz w:val="22"/>
          <w:szCs w:val="22"/>
          <w:u w:val="single"/>
        </w:rPr>
      </w:pPr>
    </w:p>
    <w:p w:rsidR="00B91839" w:rsidRDefault="00725B9F">
      <w:pPr>
        <w:pStyle w:val="Norml1"/>
        <w:spacing w:before="120" w:after="120" w:line="360" w:lineRule="auto"/>
        <w:jc w:val="both"/>
        <w:rPr>
          <w:rFonts w:ascii="Arial" w:hAnsi="Arial" w:cs="Arial"/>
          <w:sz w:val="22"/>
          <w:szCs w:val="22"/>
          <w:u w:val="single"/>
        </w:rPr>
      </w:pPr>
      <w:r>
        <w:rPr>
          <w:rFonts w:ascii="Arial" w:hAnsi="Arial" w:cs="Arial"/>
          <w:sz w:val="22"/>
          <w:szCs w:val="22"/>
          <w:u w:val="single"/>
        </w:rPr>
        <w:t>5. Közfoglalkoztatottak:</w:t>
      </w:r>
    </w:p>
    <w:p w:rsidR="00B91839" w:rsidRDefault="00725B9F">
      <w:pPr>
        <w:pStyle w:val="Norml1"/>
        <w:spacing w:before="120" w:after="120" w:line="360" w:lineRule="auto"/>
        <w:jc w:val="both"/>
        <w:rPr>
          <w:rFonts w:ascii="Arial" w:hAnsi="Arial" w:cs="Arial"/>
          <w:sz w:val="22"/>
          <w:szCs w:val="22"/>
        </w:rPr>
      </w:pPr>
      <w:r>
        <w:rPr>
          <w:rFonts w:ascii="Arial" w:hAnsi="Arial" w:cs="Arial"/>
          <w:sz w:val="22"/>
          <w:szCs w:val="22"/>
        </w:rPr>
        <w:t>Szakképzettséghez nem kötött munkakörben, kisegítői munkába vonhatók be.</w:t>
      </w:r>
    </w:p>
    <w:p w:rsidR="00B91839" w:rsidRDefault="00B91839">
      <w:pPr>
        <w:pStyle w:val="Norml1"/>
        <w:spacing w:before="120" w:after="120" w:line="360" w:lineRule="auto"/>
        <w:jc w:val="center"/>
        <w:rPr>
          <w:rFonts w:ascii="Arial" w:eastAsia="MS Mincho" w:hAnsi="Arial" w:cs="Arial"/>
          <w:b/>
          <w:bCs/>
          <w:sz w:val="22"/>
          <w:szCs w:val="22"/>
        </w:rPr>
      </w:pPr>
    </w:p>
    <w:p w:rsidR="00B91839" w:rsidRDefault="00725B9F">
      <w:pPr>
        <w:pStyle w:val="Norml1"/>
        <w:spacing w:before="120" w:after="120" w:line="360" w:lineRule="auto"/>
        <w:jc w:val="center"/>
        <w:rPr>
          <w:rFonts w:ascii="Arial" w:eastAsia="MS Mincho" w:hAnsi="Arial" w:cs="Arial"/>
          <w:b/>
          <w:bCs/>
          <w:sz w:val="22"/>
          <w:szCs w:val="22"/>
        </w:rPr>
      </w:pPr>
      <w:r>
        <w:rPr>
          <w:rFonts w:ascii="Arial" w:eastAsia="MS Mincho" w:hAnsi="Arial" w:cs="Arial"/>
          <w:b/>
          <w:bCs/>
          <w:sz w:val="22"/>
          <w:szCs w:val="22"/>
        </w:rPr>
        <w:t xml:space="preserve">IV. </w:t>
      </w:r>
    </w:p>
    <w:p w:rsidR="00B91839" w:rsidRDefault="00725B9F">
      <w:pPr>
        <w:pStyle w:val="Norml1"/>
        <w:spacing w:before="120" w:after="120" w:line="360" w:lineRule="auto"/>
        <w:jc w:val="center"/>
        <w:rPr>
          <w:rFonts w:ascii="Arial" w:eastAsia="MS Mincho" w:hAnsi="Arial" w:cs="Arial"/>
          <w:b/>
          <w:bCs/>
          <w:sz w:val="22"/>
          <w:szCs w:val="22"/>
        </w:rPr>
      </w:pPr>
      <w:r>
        <w:rPr>
          <w:rFonts w:ascii="Arial" w:eastAsia="MS Mincho" w:hAnsi="Arial" w:cs="Arial"/>
          <w:b/>
          <w:bCs/>
          <w:sz w:val="22"/>
          <w:szCs w:val="22"/>
        </w:rPr>
        <w:t>Intézményi fórumok</w:t>
      </w:r>
    </w:p>
    <w:p w:rsidR="00B91839" w:rsidRDefault="00B91839">
      <w:pPr>
        <w:pStyle w:val="Norml1"/>
        <w:spacing w:before="120" w:after="120" w:line="360" w:lineRule="auto"/>
        <w:jc w:val="center"/>
        <w:rPr>
          <w:rFonts w:ascii="Arial" w:eastAsia="MS Mincho" w:hAnsi="Arial" w:cs="Arial"/>
          <w:sz w:val="22"/>
          <w:szCs w:val="22"/>
        </w:rPr>
      </w:pPr>
    </w:p>
    <w:p w:rsidR="00B91839" w:rsidRDefault="00725B9F">
      <w:pPr>
        <w:pStyle w:val="Norml1"/>
        <w:numPr>
          <w:ilvl w:val="0"/>
          <w:numId w:val="3"/>
        </w:numPr>
        <w:spacing w:before="120" w:after="120" w:line="360" w:lineRule="auto"/>
        <w:ind w:left="360"/>
        <w:jc w:val="both"/>
        <w:rPr>
          <w:rFonts w:ascii="Arial" w:eastAsia="MS Mincho" w:hAnsi="Arial" w:cs="Arial"/>
          <w:sz w:val="22"/>
          <w:szCs w:val="22"/>
          <w:u w:val="single"/>
        </w:rPr>
      </w:pPr>
      <w:r>
        <w:rPr>
          <w:rFonts w:ascii="Arial" w:eastAsia="MS Mincho" w:hAnsi="Arial" w:cs="Arial"/>
          <w:sz w:val="22"/>
          <w:szCs w:val="22"/>
          <w:u w:val="single"/>
        </w:rPr>
        <w:t xml:space="preserve">Összdolgozói munkaértekezlet </w:t>
      </w:r>
    </w:p>
    <w:p w:rsidR="00B91839" w:rsidRDefault="00B91839">
      <w:pPr>
        <w:pStyle w:val="Norml1"/>
        <w:spacing w:before="120" w:after="120" w:line="360" w:lineRule="auto"/>
        <w:ind w:left="360"/>
        <w:jc w:val="both"/>
        <w:rPr>
          <w:rFonts w:ascii="Arial" w:eastAsia="MS Mincho" w:hAnsi="Arial" w:cs="Arial"/>
          <w:sz w:val="22"/>
          <w:szCs w:val="22"/>
        </w:rPr>
      </w:pP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Az intézmény működésében a demokrácia érvényesülése érdekében a vezető szükség szerint, de legalább évente egy alkalommal összdolgozói munkaértekezletet tart, melynek célja a szakmai munka összehangolása, az operatív feladatok megbeszélése.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 az intézményvezető beszámolója alapján megtárgyalja az intézet eltelt időszak alatt végzett munkáját, a következő időszak feladatait, az etikai helyzetet.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lastRenderedPageBreak/>
        <w:t xml:space="preserve">Biztosítani kell továbbá a dolgozók kérdéseinek, javaslatainak érdemi megválaszolását.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2. Vezetői értekezlet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Célja: A TASZII vezetésének és szakmai munkájának összehangolása, döntés-előkészítés, a szervezeti egységek közötti információáramlás biztosítása, az intézményvezető tanácsadó szerveként működik. </w:t>
      </w:r>
      <w:r w:rsidR="00FA5321">
        <w:rPr>
          <w:rFonts w:ascii="Arial" w:eastAsia="MS Mincho" w:hAnsi="Arial" w:cs="Arial"/>
          <w:sz w:val="22"/>
          <w:szCs w:val="22"/>
        </w:rPr>
        <w:t xml:space="preserve">Havi </w:t>
      </w:r>
      <w:r>
        <w:rPr>
          <w:rFonts w:ascii="Arial" w:eastAsia="MS Mincho" w:hAnsi="Arial" w:cs="Arial"/>
          <w:sz w:val="22"/>
          <w:szCs w:val="22"/>
        </w:rPr>
        <w:t>rendszerességgel az intézményvezető hívja össze. A szakmai területek szerinti ágazati vezetők vesznek részt, különféle bontásban:</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vezetői értekezlet: intézményvezető, szociális ágazati vezető, egészségügyi ágazati vezető - </w:t>
      </w:r>
      <w:r w:rsidR="00FA5321">
        <w:rPr>
          <w:rFonts w:ascii="Arial" w:eastAsia="MS Mincho" w:hAnsi="Arial" w:cs="Arial"/>
          <w:sz w:val="22"/>
          <w:szCs w:val="22"/>
        </w:rPr>
        <w:t>havonta</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bentlakásos team: ápolás, gondozás, egészségügyi és mentálhigiénés ellátás – </w:t>
      </w:r>
      <w:r w:rsidR="00FA5321">
        <w:rPr>
          <w:rFonts w:ascii="Arial" w:eastAsia="MS Mincho" w:hAnsi="Arial" w:cs="Arial"/>
          <w:sz w:val="22"/>
          <w:szCs w:val="22"/>
        </w:rPr>
        <w:t>havonta</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egészségügyi team: védőnői szolgálat, ügyelet, bölcsőde területek képviselői – havonta </w:t>
      </w:r>
    </w:p>
    <w:p w:rsidR="00B91839" w:rsidRDefault="00725B9F">
      <w:pPr>
        <w:pStyle w:val="Norml1"/>
        <w:numPr>
          <w:ilvl w:val="0"/>
          <w:numId w:val="41"/>
        </w:numPr>
        <w:spacing w:before="120" w:after="120" w:line="360" w:lineRule="auto"/>
        <w:jc w:val="both"/>
        <w:rPr>
          <w:rFonts w:ascii="Arial" w:eastAsia="MS Mincho" w:hAnsi="Arial" w:cs="Arial"/>
          <w:sz w:val="22"/>
          <w:szCs w:val="22"/>
        </w:rPr>
      </w:pPr>
      <w:r>
        <w:rPr>
          <w:rFonts w:ascii="Arial" w:eastAsia="MS Mincho" w:hAnsi="Arial" w:cs="Arial"/>
          <w:sz w:val="22"/>
          <w:szCs w:val="22"/>
        </w:rPr>
        <w:t>család- és gyermekjóléti szolgálat team – havonta egyszer</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házi segítségnyújtás és jelzőrendszeres házi segítségnyújtás – </w:t>
      </w:r>
      <w:r w:rsidR="00FA5321">
        <w:rPr>
          <w:rFonts w:ascii="Arial" w:eastAsia="MS Mincho" w:hAnsi="Arial" w:cs="Arial"/>
          <w:sz w:val="22"/>
          <w:szCs w:val="22"/>
        </w:rPr>
        <w:t xml:space="preserve">havonta </w:t>
      </w:r>
      <w:r>
        <w:rPr>
          <w:rFonts w:ascii="Arial" w:eastAsia="MS Mincho" w:hAnsi="Arial" w:cs="Arial"/>
          <w:sz w:val="22"/>
          <w:szCs w:val="22"/>
        </w:rPr>
        <w:t>egyszer</w:t>
      </w:r>
    </w:p>
    <w:p w:rsidR="00B91839" w:rsidRDefault="00725B9F">
      <w:pPr>
        <w:pStyle w:val="Norml1"/>
        <w:numPr>
          <w:ilvl w:val="0"/>
          <w:numId w:val="41"/>
        </w:numPr>
        <w:spacing w:before="120" w:after="120" w:line="360" w:lineRule="auto"/>
        <w:jc w:val="both"/>
        <w:rPr>
          <w:rFonts w:ascii="Arial" w:hAnsi="Arial" w:cs="Arial"/>
          <w:sz w:val="22"/>
          <w:szCs w:val="22"/>
        </w:rPr>
      </w:pPr>
      <w:r>
        <w:rPr>
          <w:rFonts w:ascii="Arial" w:eastAsia="MS Mincho" w:hAnsi="Arial" w:cs="Arial"/>
          <w:sz w:val="22"/>
          <w:szCs w:val="22"/>
        </w:rPr>
        <w:t xml:space="preserve">gazdasági team – havonta egyszer </w:t>
      </w:r>
    </w:p>
    <w:p w:rsidR="00B91839" w:rsidRDefault="00B91839">
      <w:pPr>
        <w:pStyle w:val="Norml1"/>
        <w:spacing w:before="120" w:after="120" w:line="360" w:lineRule="auto"/>
        <w:jc w:val="both"/>
        <w:rPr>
          <w:rFonts w:ascii="Arial" w:eastAsia="MS Mincho" w:hAnsi="Arial" w:cs="Arial"/>
          <w:sz w:val="22"/>
          <w:szCs w:val="22"/>
          <w:u w:val="single"/>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3. Csoportértekezletek:</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Értékelik a foglalkoztatás és gondozás során elért eredményeket.</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Esetmegbeszélésre igény és szükség szerint kerül sor.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B91839" w:rsidRDefault="00B91839">
      <w:pPr>
        <w:pStyle w:val="Norml1"/>
        <w:spacing w:before="120" w:after="120" w:line="360" w:lineRule="auto"/>
        <w:jc w:val="both"/>
        <w:rPr>
          <w:rFonts w:ascii="Arial" w:eastAsia="MS Mincho" w:hAnsi="Arial" w:cs="Arial"/>
          <w:sz w:val="22"/>
          <w:szCs w:val="22"/>
          <w:u w:val="single"/>
        </w:rPr>
      </w:pP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u w:val="single"/>
        </w:rPr>
        <w:t>4. Lakógyűlés:</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Idősek Otthona lakói részére évente egy alkalommal vagy szükség szerint tartott gyűlés, melynek tartalma a lakókat érintő intézkedések, esetleges problémák megbeszélése.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 lakógyűlést az intézményvezető hívja össze.</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5. Érdekképviseleti fórum:</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gondozottak érdekvédelmére az Idősek Otthonában külön szabályzat szerint működik. Évente egyszer tart értekezletet, amelyről jegyzőkönyv készül. </w:t>
      </w:r>
    </w:p>
    <w:p w:rsidR="00B91839" w:rsidRDefault="00725B9F">
      <w:pPr>
        <w:pStyle w:val="Norml1"/>
        <w:spacing w:line="360" w:lineRule="auto"/>
        <w:jc w:val="both"/>
        <w:rPr>
          <w:rFonts w:ascii="Arial" w:eastAsia="MS Mincho" w:hAnsi="Arial" w:cs="Arial"/>
          <w:sz w:val="22"/>
          <w:szCs w:val="22"/>
        </w:rPr>
      </w:pPr>
      <w:r>
        <w:rPr>
          <w:rFonts w:ascii="Arial" w:eastAsia="MS Mincho" w:hAnsi="Arial" w:cs="Arial"/>
          <w:sz w:val="22"/>
          <w:szCs w:val="22"/>
        </w:rPr>
        <w:t>Tagjai az Idősek Otthona telephelyei szerint:</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lakók képviselői 2 fő</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hozzátartozói 1 fő</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 dolgozóinak képviselői 1 fő</w:t>
      </w:r>
    </w:p>
    <w:p w:rsidR="00B91839" w:rsidRDefault="00725B9F">
      <w:pPr>
        <w:pStyle w:val="Norml1"/>
        <w:numPr>
          <w:ilvl w:val="0"/>
          <w:numId w:val="22"/>
        </w:numPr>
        <w:spacing w:line="360" w:lineRule="auto"/>
        <w:jc w:val="both"/>
        <w:rPr>
          <w:rFonts w:ascii="Arial" w:eastAsia="MS Mincho" w:hAnsi="Arial" w:cs="Arial"/>
          <w:sz w:val="22"/>
          <w:szCs w:val="22"/>
        </w:rPr>
      </w:pPr>
      <w:r>
        <w:rPr>
          <w:rFonts w:ascii="Arial" w:eastAsia="MS Mincho" w:hAnsi="Arial" w:cs="Arial"/>
          <w:sz w:val="22"/>
          <w:szCs w:val="22"/>
        </w:rPr>
        <w:t>az otthont fenntartó önkormányzat képviselője 1 fő</w:t>
      </w:r>
    </w:p>
    <w:p w:rsidR="00B91839" w:rsidRDefault="00B91839">
      <w:pPr>
        <w:pStyle w:val="Norml1"/>
        <w:spacing w:before="120" w:after="120" w:line="360" w:lineRule="auto"/>
        <w:rPr>
          <w:rFonts w:ascii="Arial" w:hAnsi="Arial" w:cs="Arial"/>
          <w:sz w:val="22"/>
          <w:szCs w:val="22"/>
          <w:u w:val="single"/>
        </w:rPr>
      </w:pPr>
    </w:p>
    <w:p w:rsidR="00B91839" w:rsidRDefault="00725B9F">
      <w:pPr>
        <w:pStyle w:val="Norml1"/>
        <w:spacing w:before="120" w:after="120" w:line="360" w:lineRule="auto"/>
        <w:rPr>
          <w:rFonts w:ascii="Arial" w:hAnsi="Arial" w:cs="Arial"/>
          <w:sz w:val="22"/>
          <w:szCs w:val="22"/>
          <w:u w:val="single"/>
        </w:rPr>
      </w:pPr>
      <w:r>
        <w:rPr>
          <w:rFonts w:ascii="Arial" w:hAnsi="Arial" w:cs="Arial"/>
          <w:sz w:val="22"/>
          <w:szCs w:val="22"/>
          <w:u w:val="single"/>
        </w:rPr>
        <w:t>6. Az intézmény kapcsolatai:</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munkája során együttműködik, és folyamatos munkakapcsolatot alakít ki az állami, társadalmi, egyházi és államigazgatási szervekkel.</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Különösen:</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városi, megyei önkormányzat,</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szociális intézmények,</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egészségügyi hálózat intézményei,</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működő egyházak,</w:t>
      </w:r>
    </w:p>
    <w:p w:rsidR="00B91839" w:rsidRDefault="00725B9F">
      <w:pPr>
        <w:pStyle w:val="Norml1"/>
        <w:numPr>
          <w:ilvl w:val="0"/>
          <w:numId w:val="23"/>
        </w:numPr>
        <w:spacing w:line="360" w:lineRule="auto"/>
        <w:ind w:left="714" w:hanging="357"/>
        <w:jc w:val="both"/>
        <w:rPr>
          <w:rFonts w:ascii="Arial" w:eastAsia="MS Mincho" w:hAnsi="Arial" w:cs="Arial"/>
          <w:sz w:val="22"/>
          <w:szCs w:val="22"/>
        </w:rPr>
      </w:pPr>
      <w:r>
        <w:rPr>
          <w:rFonts w:ascii="Arial" w:eastAsia="MS Mincho" w:hAnsi="Arial" w:cs="Arial"/>
          <w:sz w:val="22"/>
          <w:szCs w:val="22"/>
        </w:rPr>
        <w:t>civil szervezetek.</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együttműködés keretében biztosítani kell a szükséges információk átadását, a kölcsönös konzultációkat és a tapasztalatcseréket.</w:t>
      </w:r>
    </w:p>
    <w:p w:rsidR="00B91839" w:rsidRDefault="00B91839">
      <w:pPr>
        <w:pStyle w:val="Norml1"/>
        <w:spacing w:before="120" w:after="120" w:line="360" w:lineRule="auto"/>
        <w:jc w:val="both"/>
        <w:rPr>
          <w:rFonts w:ascii="Arial" w:eastAsia="MS Mincho" w:hAnsi="Arial" w:cs="Arial"/>
          <w:sz w:val="22"/>
          <w:szCs w:val="22"/>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7. Titoktartás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w:t>
      </w:r>
      <w:r>
        <w:rPr>
          <w:rFonts w:ascii="Arial" w:eastAsia="MS Mincho" w:hAnsi="Arial" w:cs="Arial"/>
          <w:sz w:val="22"/>
          <w:szCs w:val="22"/>
        </w:rPr>
        <w:lastRenderedPageBreak/>
        <w:t xml:space="preserve">LXVI. törvény, a szociális igazgatásról és szociális ellátásokról szóló 1993. évi III. törvény, valamint az egészségügyi adatkezelésre vonatkozó törvény rendelkezéseit kell alkalmazni.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fenti törvényekben nem szabályozott egyéb kérdésekben tevékenységükre a Szociális Munka Etikai Kódexe az irányadó.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B91839" w:rsidRDefault="00B91839">
      <w:pPr>
        <w:pStyle w:val="Norml1"/>
        <w:spacing w:before="120" w:after="120" w:line="360" w:lineRule="auto"/>
        <w:jc w:val="both"/>
        <w:rPr>
          <w:rFonts w:ascii="Arial" w:eastAsia="MS Mincho" w:hAnsi="Arial" w:cs="Arial"/>
          <w:sz w:val="22"/>
          <w:szCs w:val="22"/>
          <w:u w:val="single"/>
        </w:rPr>
      </w:pPr>
    </w:p>
    <w:p w:rsidR="00B91839" w:rsidRDefault="00725B9F">
      <w:pPr>
        <w:pStyle w:val="Norml1"/>
        <w:spacing w:before="120" w:after="120" w:line="360" w:lineRule="auto"/>
        <w:jc w:val="both"/>
        <w:rPr>
          <w:rFonts w:ascii="Arial" w:eastAsia="MS Mincho" w:hAnsi="Arial" w:cs="Arial"/>
          <w:sz w:val="22"/>
          <w:szCs w:val="22"/>
          <w:u w:val="single"/>
        </w:rPr>
      </w:pPr>
      <w:r>
        <w:rPr>
          <w:rFonts w:ascii="Arial" w:eastAsia="MS Mincho" w:hAnsi="Arial" w:cs="Arial"/>
          <w:sz w:val="22"/>
          <w:szCs w:val="22"/>
          <w:u w:val="single"/>
        </w:rPr>
        <w:t xml:space="preserve">8. Az intézmény képviselete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i/>
          <w:iCs/>
          <w:sz w:val="22"/>
          <w:szCs w:val="22"/>
        </w:rPr>
        <w:t xml:space="preserve">Személyes képviselet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Az intézmény önálló jogi személy, melynek képviseletére az intézményvezető jogosult. </w:t>
      </w:r>
    </w:p>
    <w:p w:rsidR="00B91839" w:rsidRDefault="00725B9F">
      <w:pPr>
        <w:pStyle w:val="Norml1"/>
        <w:numPr>
          <w:ilvl w:val="0"/>
          <w:numId w:val="23"/>
        </w:numPr>
        <w:spacing w:before="120" w:after="120" w:line="360" w:lineRule="auto"/>
        <w:jc w:val="both"/>
        <w:rPr>
          <w:rFonts w:ascii="Arial" w:hAnsi="Arial" w:cs="Arial"/>
          <w:sz w:val="22"/>
          <w:szCs w:val="22"/>
        </w:rPr>
      </w:pPr>
      <w:r>
        <w:rPr>
          <w:rFonts w:ascii="Arial" w:eastAsia="MS Mincho" w:hAnsi="Arial" w:cs="Arial"/>
          <w:sz w:val="22"/>
          <w:szCs w:val="22"/>
        </w:rPr>
        <w:t xml:space="preserve">Az intézményegységek képviseletét a szakmai területek szerinti ágazat vezetők látják el helyi szinten.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Átruházott jogkörben a TASZII képviseletére a szakmai egységek tekintetében az ágazat vezetők jogosultak. </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képviseletre jogosult közalkalmazott e jogkörében eljárva tett nyilatkozatairól, tevékenységéről az intézményvezetőt előzetesen tájékoztatni köteles. </w:t>
      </w:r>
    </w:p>
    <w:p w:rsidR="00B91839" w:rsidRDefault="00725B9F">
      <w:pPr>
        <w:pStyle w:val="Norml1"/>
        <w:spacing w:before="120" w:after="120" w:line="360" w:lineRule="auto"/>
        <w:jc w:val="both"/>
        <w:rPr>
          <w:rFonts w:ascii="Arial" w:eastAsia="MS Mincho" w:hAnsi="Arial" w:cs="Arial"/>
          <w:i/>
          <w:sz w:val="22"/>
          <w:szCs w:val="22"/>
        </w:rPr>
      </w:pPr>
      <w:r>
        <w:rPr>
          <w:rFonts w:ascii="Arial" w:eastAsia="MS Mincho" w:hAnsi="Arial" w:cs="Arial"/>
          <w:i/>
          <w:sz w:val="22"/>
          <w:szCs w:val="22"/>
        </w:rPr>
        <w:t xml:space="preserve">Nyilatkozat tömegtájékoztató szervek részére: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TASZII-t érintő kérdésekben a tájékoztatásra, illetve nyilatkozatadásra kizárólagosan az intézményvezető vagy az általa esetenként megbízott személy jogosult. </w:t>
      </w:r>
    </w:p>
    <w:p w:rsidR="00B91839" w:rsidRPr="00BC0974" w:rsidRDefault="00725B9F" w:rsidP="00BC0974">
      <w:pPr>
        <w:pStyle w:val="Norml1"/>
        <w:numPr>
          <w:ilvl w:val="0"/>
          <w:numId w:val="23"/>
        </w:numPr>
        <w:spacing w:before="120" w:after="120" w:line="360" w:lineRule="auto"/>
        <w:jc w:val="both"/>
        <w:rPr>
          <w:rFonts w:ascii="Arial" w:eastAsia="MS Mincho" w:hAnsi="Arial" w:cs="Arial"/>
          <w:sz w:val="22"/>
          <w:szCs w:val="22"/>
        </w:rPr>
      </w:pPr>
      <w:r w:rsidRPr="00BC0974">
        <w:rPr>
          <w:rFonts w:ascii="Arial" w:eastAsia="MS Mincho" w:hAnsi="Arial" w:cs="Arial"/>
          <w:sz w:val="22"/>
          <w:szCs w:val="22"/>
        </w:rPr>
        <w:t xml:space="preserve">A televízió, a rádió és az írott sajtó képviselőinek adott mindennemű felvilágosítás nyilatkozatnak minősül.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felvilágosítás adás, nyilatkozattétel esetén be kell tartani a következő előírásokat: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Elvárás, hogy az intézményről nyilatkozatot adó a tömegtájékoztató eszközök munkatársainak udvarias, konkrét, szabatos válaszokat adjon. A közölt adatok valósak legyenek. </w:t>
      </w:r>
    </w:p>
    <w:p w:rsidR="00B91839" w:rsidRDefault="00725B9F">
      <w:pPr>
        <w:pStyle w:val="Norml1"/>
        <w:numPr>
          <w:ilvl w:val="0"/>
          <w:numId w:val="23"/>
        </w:numPr>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B91839" w:rsidRPr="00BC0974" w:rsidRDefault="00725B9F" w:rsidP="00BC0974">
      <w:pPr>
        <w:pStyle w:val="Norml1"/>
        <w:numPr>
          <w:ilvl w:val="0"/>
          <w:numId w:val="23"/>
        </w:numPr>
        <w:spacing w:before="120" w:after="120" w:line="360" w:lineRule="auto"/>
        <w:jc w:val="both"/>
        <w:rPr>
          <w:rFonts w:ascii="Arial" w:eastAsia="MS Mincho" w:hAnsi="Arial" w:cs="Arial"/>
          <w:sz w:val="22"/>
          <w:szCs w:val="22"/>
        </w:rPr>
      </w:pPr>
      <w:r w:rsidRPr="00BC0974">
        <w:rPr>
          <w:rFonts w:ascii="Arial" w:eastAsia="MS Mincho" w:hAnsi="Arial" w:cs="Arial"/>
          <w:sz w:val="22"/>
          <w:szCs w:val="22"/>
        </w:rPr>
        <w:t xml:space="preserve">A nyilatkozattevőnek joga van arra, hogy a vele készített riport kész anyagát a közlés előtt megismerje. </w:t>
      </w:r>
    </w:p>
    <w:p w:rsidR="00B91839" w:rsidRDefault="00725B9F">
      <w:pPr>
        <w:pStyle w:val="Norml1"/>
        <w:spacing w:before="120" w:after="120" w:line="360" w:lineRule="auto"/>
        <w:jc w:val="center"/>
        <w:rPr>
          <w:rFonts w:ascii="Arial" w:eastAsia="MS Mincho" w:hAnsi="Arial" w:cs="Arial"/>
          <w:b/>
          <w:bCs/>
          <w:sz w:val="22"/>
          <w:szCs w:val="22"/>
        </w:rPr>
      </w:pPr>
      <w:bookmarkStart w:id="29" w:name="_Hlk129691544"/>
      <w:r>
        <w:rPr>
          <w:rFonts w:ascii="Arial" w:eastAsia="MS Mincho" w:hAnsi="Arial" w:cs="Arial"/>
          <w:b/>
          <w:bCs/>
          <w:sz w:val="22"/>
          <w:szCs w:val="22"/>
        </w:rPr>
        <w:lastRenderedPageBreak/>
        <w:t>V. Az intézmény munkarendje</w:t>
      </w:r>
    </w:p>
    <w:p w:rsidR="00804BF5" w:rsidRDefault="00804BF5">
      <w:pPr>
        <w:pStyle w:val="Norml1"/>
        <w:spacing w:before="120" w:after="120" w:line="360" w:lineRule="auto"/>
        <w:jc w:val="center"/>
        <w:rPr>
          <w:rFonts w:ascii="Arial" w:eastAsia="MS Mincho" w:hAnsi="Arial" w:cs="Arial"/>
          <w:sz w:val="22"/>
          <w:szCs w:val="22"/>
        </w:rPr>
      </w:pPr>
    </w:p>
    <w:bookmarkEnd w:id="29"/>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 xml:space="preserve">A munkaidő rendje és az ellátás biztosításának ideje: </w:t>
      </w:r>
    </w:p>
    <w:p w:rsidR="00B91839" w:rsidRDefault="00725B9F">
      <w:pPr>
        <w:pStyle w:val="Norml1"/>
        <w:spacing w:before="120" w:after="120" w:line="360" w:lineRule="auto"/>
        <w:jc w:val="both"/>
        <w:rPr>
          <w:rFonts w:ascii="Arial" w:eastAsia="MS Mincho" w:hAnsi="Arial" w:cs="Arial"/>
          <w:b/>
          <w:sz w:val="22"/>
          <w:szCs w:val="22"/>
        </w:rPr>
      </w:pPr>
      <w:bookmarkStart w:id="30" w:name="bookmark18"/>
      <w:bookmarkEnd w:id="30"/>
      <w:r>
        <w:rPr>
          <w:rFonts w:ascii="Arial" w:eastAsia="MS Mincho" w:hAnsi="Arial" w:cs="Arial"/>
          <w:b/>
          <w:sz w:val="22"/>
          <w:szCs w:val="22"/>
        </w:rPr>
        <w:t>Munkaidő</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intézményben dolgozók heti munkaideje 40 óra, mely magában foglalja a 20 perc munkaközi szünetet is, 12 órás munkaidőben a napi 30 perc munkaközi szünetet is.</w:t>
      </w:r>
    </w:p>
    <w:p w:rsidR="00B91839" w:rsidRDefault="00725B9F">
      <w:pPr>
        <w:pStyle w:val="Norml1"/>
        <w:spacing w:before="120" w:after="120" w:line="360" w:lineRule="auto"/>
        <w:jc w:val="both"/>
        <w:rPr>
          <w:rFonts w:ascii="Arial" w:eastAsia="MS Mincho" w:hAnsi="Arial" w:cs="Arial"/>
          <w:b/>
          <w:i/>
          <w:sz w:val="22"/>
          <w:szCs w:val="22"/>
          <w:u w:val="single"/>
        </w:rPr>
      </w:pPr>
      <w:bookmarkStart w:id="31" w:name="bookmark19"/>
      <w:bookmarkEnd w:id="31"/>
      <w:r>
        <w:rPr>
          <w:rFonts w:ascii="Arial" w:eastAsia="MS Mincho" w:hAnsi="Arial" w:cs="Arial"/>
          <w:b/>
          <w:sz w:val="22"/>
          <w:szCs w:val="22"/>
        </w:rPr>
        <w:t>Munkarend</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Az intézmény dolgozói háromféle munkarendben dolgoznak.</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szociális ágazati vezető, egészségügyi ágazati vezető, a központi irányítás munkatársai (ügyintézők), ügyvitelt ellátók, a Család- és Gyermekjóléti Szolgáltat dolgozói és a védőnők egy műszakban, munkanapokon hétfőtől csütörtökig 7.30 órától 16.00 óráig, pénteken 7.30 órától 13.30 – ig. </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Takarítónők lépcsőzetes munkarendben dolgoznak. 6.30 órától 14.30 óráig, illetve 10.30 órától 18.30 óráig. Részükre havi két szombat és vasárnap, mint szabadnap biztosított.</w:t>
      </w:r>
    </w:p>
    <w:p w:rsidR="00B91839" w:rsidRDefault="00725B9F">
      <w:pPr>
        <w:pStyle w:val="Norml1"/>
        <w:spacing w:before="120" w:after="120" w:line="360" w:lineRule="auto"/>
        <w:jc w:val="both"/>
        <w:rPr>
          <w:rFonts w:ascii="Arial" w:eastAsia="MS Mincho" w:hAnsi="Arial" w:cs="Arial"/>
          <w:sz w:val="22"/>
          <w:szCs w:val="22"/>
        </w:rPr>
      </w:pPr>
      <w:r>
        <w:rPr>
          <w:rFonts w:ascii="Arial" w:eastAsia="MS Mincho" w:hAnsi="Arial" w:cs="Arial"/>
          <w:sz w:val="22"/>
          <w:szCs w:val="22"/>
        </w:rPr>
        <w:t>Egészségügyi szakdolgozók folyamatos műszakban dolgoznak. (6.30 - 18.30- ig, illetve 18.30 - 6.30-ig) Részükre havi két szombat és vasárnap, mint szabadnap biztosított.</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Alapellátásban (Idősek Klubja, házi segítségnyújtás) dolgozók: az intézményvezető beosztása szerint napi nyolc órában.</w:t>
      </w:r>
    </w:p>
    <w:p w:rsidR="00B91839" w:rsidRDefault="00725B9F">
      <w:pPr>
        <w:pStyle w:val="Norml1"/>
        <w:spacing w:before="120" w:after="120" w:line="360" w:lineRule="auto"/>
        <w:jc w:val="both"/>
        <w:rPr>
          <w:rFonts w:ascii="Arial" w:hAnsi="Arial" w:cs="Arial"/>
          <w:sz w:val="22"/>
          <w:szCs w:val="22"/>
        </w:rPr>
      </w:pPr>
      <w:r>
        <w:rPr>
          <w:rFonts w:ascii="Arial" w:eastAsia="MS Mincho" w:hAnsi="Arial" w:cs="Arial"/>
          <w:sz w:val="22"/>
          <w:szCs w:val="22"/>
        </w:rPr>
        <w:t xml:space="preserve">A jelzőrendszeres házi segítségnyújtásban ügyeletet ellátók hétköznap 16 órától reggel 7.30 óráig, hétvégén péntek 16 órától hétfő reggel 7.30 óráig látják el az ügyeletet. </w:t>
      </w:r>
    </w:p>
    <w:p w:rsidR="00B91839" w:rsidRDefault="00725B9F">
      <w:pPr>
        <w:pStyle w:val="Norml1"/>
        <w:spacing w:before="120" w:after="120" w:line="360" w:lineRule="auto"/>
        <w:jc w:val="both"/>
        <w:rPr>
          <w:rFonts w:ascii="Arial" w:eastAsia="MS Mincho" w:hAnsi="Arial" w:cs="Arial"/>
          <w:b/>
          <w:iCs/>
          <w:sz w:val="22"/>
        </w:rPr>
      </w:pPr>
      <w:r>
        <w:rPr>
          <w:rFonts w:ascii="Arial" w:eastAsia="MS Mincho" w:hAnsi="Arial" w:cs="Arial"/>
          <w:b/>
          <w:iCs/>
          <w:sz w:val="22"/>
        </w:rPr>
        <w:t xml:space="preserve">Az intézmény nyitva tartása: </w:t>
      </w:r>
    </w:p>
    <w:p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Idősek Otthona:</w:t>
      </w:r>
      <w:r>
        <w:rPr>
          <w:rFonts w:ascii="Arial" w:eastAsia="MS Mincho" w:hAnsi="Arial" w:cs="Arial"/>
          <w:iCs/>
          <w:sz w:val="22"/>
        </w:rPr>
        <w:t xml:space="preserve"> </w:t>
      </w:r>
      <w:r>
        <w:rPr>
          <w:rFonts w:ascii="Arial" w:eastAsia="MS Mincho" w:hAnsi="Arial" w:cs="Arial"/>
          <w:iCs/>
          <w:sz w:val="22"/>
        </w:rPr>
        <w:tab/>
        <w:t xml:space="preserve">folyamatos nyitvatartási időn belül </w:t>
      </w:r>
    </w:p>
    <w:p w:rsidR="00B91839" w:rsidRDefault="00725B9F">
      <w:pPr>
        <w:pStyle w:val="Norml1"/>
        <w:spacing w:before="120" w:after="120" w:line="360" w:lineRule="auto"/>
        <w:ind w:left="4253"/>
        <w:jc w:val="both"/>
        <w:rPr>
          <w:rFonts w:ascii="Arial" w:eastAsia="MS Mincho" w:hAnsi="Arial" w:cs="Arial"/>
          <w:iCs/>
          <w:sz w:val="22"/>
        </w:rPr>
      </w:pPr>
      <w:r>
        <w:rPr>
          <w:rFonts w:ascii="Arial" w:eastAsia="MS Mincho" w:hAnsi="Arial" w:cs="Arial"/>
          <w:iCs/>
          <w:sz w:val="22"/>
        </w:rPr>
        <w:t xml:space="preserve">19.00 – 7.00 óra között az intézmény ajtaja zárva, a nővérek kérésre kinyitják. </w:t>
      </w:r>
    </w:p>
    <w:p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b/>
          <w:iCs/>
          <w:sz w:val="22"/>
        </w:rPr>
        <w:t>Pénztár:</w:t>
      </w:r>
      <w:r>
        <w:rPr>
          <w:rFonts w:ascii="Arial" w:eastAsia="MS Mincho" w:hAnsi="Arial" w:cs="Arial"/>
          <w:iCs/>
          <w:sz w:val="22"/>
        </w:rPr>
        <w:t xml:space="preserve"> </w:t>
      </w:r>
      <w:r>
        <w:rPr>
          <w:rFonts w:ascii="Arial" w:eastAsia="MS Mincho" w:hAnsi="Arial" w:cs="Arial"/>
          <w:iCs/>
          <w:sz w:val="22"/>
        </w:rPr>
        <w:tab/>
        <w:t>hétfő, szerda, péntek 8.00 – 11.00</w:t>
      </w:r>
    </w:p>
    <w:p w:rsidR="00B91839" w:rsidRDefault="00725B9F">
      <w:pPr>
        <w:pStyle w:val="Norml1"/>
        <w:tabs>
          <w:tab w:val="left" w:pos="4253"/>
        </w:tabs>
        <w:spacing w:before="120" w:after="120" w:line="360" w:lineRule="auto"/>
        <w:jc w:val="both"/>
        <w:rPr>
          <w:rFonts w:ascii="Arial" w:hAnsi="Arial" w:cs="Arial"/>
          <w:sz w:val="22"/>
        </w:rPr>
      </w:pPr>
      <w:r>
        <w:rPr>
          <w:rFonts w:ascii="Arial" w:eastAsia="MS Mincho" w:hAnsi="Arial" w:cs="Arial"/>
          <w:iCs/>
          <w:sz w:val="22"/>
        </w:rPr>
        <w:tab/>
        <w:t>kedd, csütörtök: 12.30 – 15.00</w:t>
      </w:r>
    </w:p>
    <w:p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Család- és Gyermekjóléti Szolgálat:</w:t>
      </w:r>
      <w:r>
        <w:rPr>
          <w:rFonts w:ascii="Arial" w:eastAsia="MS Mincho" w:hAnsi="Arial" w:cs="Arial"/>
          <w:b/>
          <w:iCs/>
          <w:sz w:val="22"/>
        </w:rPr>
        <w:tab/>
      </w:r>
      <w:r>
        <w:rPr>
          <w:rFonts w:ascii="Arial" w:eastAsia="MS Mincho" w:hAnsi="Arial" w:cs="Arial"/>
          <w:iCs/>
          <w:sz w:val="22"/>
        </w:rPr>
        <w:t xml:space="preserve">hétfőtől csütörtökig: 8.00 – 15.30, </w:t>
      </w:r>
    </w:p>
    <w:p w:rsidR="00B91839" w:rsidRDefault="00725B9F">
      <w:pPr>
        <w:pStyle w:val="Norml1"/>
        <w:tabs>
          <w:tab w:val="left" w:pos="4253"/>
        </w:tabs>
        <w:spacing w:before="120" w:after="120" w:line="360" w:lineRule="auto"/>
        <w:ind w:firstLine="720"/>
        <w:jc w:val="both"/>
        <w:rPr>
          <w:rFonts w:ascii="Arial" w:eastAsia="MS Mincho" w:hAnsi="Arial" w:cs="Arial"/>
          <w:iCs/>
          <w:sz w:val="22"/>
        </w:rPr>
      </w:pPr>
      <w:r>
        <w:rPr>
          <w:rFonts w:ascii="Arial" w:eastAsia="MS Mincho" w:hAnsi="Arial" w:cs="Arial"/>
          <w:iCs/>
          <w:sz w:val="22"/>
        </w:rPr>
        <w:tab/>
        <w:t>péntek 8.00 - 13.30</w:t>
      </w:r>
    </w:p>
    <w:p w:rsidR="00B91839" w:rsidRDefault="00725B9F">
      <w:pPr>
        <w:pStyle w:val="Norml1"/>
        <w:tabs>
          <w:tab w:val="left" w:pos="4253"/>
        </w:tabs>
        <w:spacing w:before="120" w:after="120" w:line="360" w:lineRule="auto"/>
        <w:jc w:val="both"/>
        <w:rPr>
          <w:rFonts w:ascii="Arial" w:eastAsia="MS Mincho" w:hAnsi="Arial" w:cs="Arial"/>
          <w:iCs/>
          <w:sz w:val="22"/>
        </w:rPr>
      </w:pPr>
      <w:r>
        <w:rPr>
          <w:rFonts w:ascii="Arial" w:eastAsia="MS Mincho" w:hAnsi="Arial" w:cs="Arial"/>
          <w:b/>
          <w:iCs/>
          <w:sz w:val="22"/>
        </w:rPr>
        <w:t>Nappali ellátás:</w:t>
      </w:r>
      <w:r>
        <w:rPr>
          <w:rFonts w:ascii="Arial" w:eastAsia="MS Mincho" w:hAnsi="Arial" w:cs="Arial"/>
          <w:iCs/>
          <w:sz w:val="22"/>
        </w:rPr>
        <w:tab/>
        <w:t>hétfőtől - péntekig 8.00 - 16.00</w:t>
      </w:r>
    </w:p>
    <w:p w:rsidR="00804BF5" w:rsidRDefault="00804BF5">
      <w:pPr>
        <w:shd w:val="clear" w:color="auto" w:fill="FFFFFF"/>
        <w:tabs>
          <w:tab w:val="left" w:pos="4253"/>
        </w:tabs>
        <w:spacing w:before="120" w:after="120" w:line="360" w:lineRule="auto"/>
        <w:rPr>
          <w:rFonts w:ascii="Arial" w:eastAsia="MS Mincho" w:hAnsi="Arial" w:cs="Arial"/>
          <w:b/>
          <w:iCs/>
          <w:szCs w:val="24"/>
        </w:rPr>
      </w:pPr>
    </w:p>
    <w:p w:rsidR="00B91839" w:rsidRDefault="00725B9F">
      <w:pPr>
        <w:shd w:val="clear" w:color="auto" w:fill="FFFFFF"/>
        <w:tabs>
          <w:tab w:val="left" w:pos="4253"/>
        </w:tabs>
        <w:spacing w:before="120" w:after="120" w:line="360" w:lineRule="auto"/>
        <w:rPr>
          <w:rFonts w:ascii="Arial" w:hAnsi="Arial" w:cs="Arial"/>
          <w:szCs w:val="24"/>
        </w:rPr>
      </w:pPr>
      <w:r>
        <w:rPr>
          <w:rFonts w:ascii="Arial" w:eastAsia="MS Mincho" w:hAnsi="Arial" w:cs="Arial"/>
          <w:b/>
          <w:iCs/>
          <w:szCs w:val="24"/>
        </w:rPr>
        <w:lastRenderedPageBreak/>
        <w:t>Védőnők:</w:t>
      </w:r>
      <w:r>
        <w:rPr>
          <w:rFonts w:ascii="Arial" w:eastAsia="MS Mincho" w:hAnsi="Arial" w:cs="Arial"/>
          <w:iCs/>
          <w:szCs w:val="24"/>
        </w:rPr>
        <w:t xml:space="preserve"> </w:t>
      </w:r>
      <w:r>
        <w:rPr>
          <w:rFonts w:ascii="Arial" w:eastAsia="MS Mincho" w:hAnsi="Arial" w:cs="Arial"/>
          <w:iCs/>
          <w:szCs w:val="24"/>
        </w:rPr>
        <w:tab/>
      </w:r>
      <w:bookmarkStart w:id="32" w:name="__DdeLink__13242_154238194"/>
      <w:bookmarkEnd w:id="32"/>
      <w:r>
        <w:rPr>
          <w:rFonts w:ascii="Arial" w:hAnsi="Arial" w:cs="Arial"/>
          <w:b/>
          <w:szCs w:val="24"/>
        </w:rPr>
        <w:t>Hévíz I. körzet:</w:t>
      </w:r>
    </w:p>
    <w:p w:rsidR="00B91839" w:rsidRDefault="00725B9F">
      <w:pPr>
        <w:tabs>
          <w:tab w:val="left" w:pos="4253"/>
        </w:tabs>
        <w:suppressAutoHyphens w:val="0"/>
        <w:spacing w:before="120" w:after="120" w:line="360" w:lineRule="auto"/>
        <w:rPr>
          <w:szCs w:val="22"/>
        </w:rPr>
      </w:pPr>
      <w:r>
        <w:rPr>
          <w:rFonts w:ascii="Arial" w:hAnsi="Arial" w:cs="Arial"/>
          <w:szCs w:val="22"/>
        </w:rPr>
        <w:tab/>
        <w:t>Nemesbük: hétfő 8-10-ig</w:t>
      </w:r>
    </w:p>
    <w:p w:rsidR="00B91839" w:rsidRDefault="00725B9F">
      <w:pPr>
        <w:tabs>
          <w:tab w:val="left" w:pos="4253"/>
        </w:tabs>
        <w:suppressAutoHyphens w:val="0"/>
        <w:spacing w:before="120" w:after="120" w:line="360" w:lineRule="auto"/>
        <w:rPr>
          <w:szCs w:val="22"/>
        </w:rPr>
      </w:pPr>
      <w:r>
        <w:rPr>
          <w:rFonts w:ascii="Arial" w:hAnsi="Arial" w:cs="Arial"/>
          <w:szCs w:val="22"/>
        </w:rPr>
        <w:tab/>
        <w:t>Várandós anyák tanácsadása: kedd 8-10 –ig</w:t>
      </w:r>
    </w:p>
    <w:p w:rsidR="00B91839" w:rsidRDefault="00725B9F">
      <w:pPr>
        <w:tabs>
          <w:tab w:val="left" w:pos="4253"/>
        </w:tabs>
        <w:suppressAutoHyphens w:val="0"/>
        <w:spacing w:before="120" w:after="120" w:line="360" w:lineRule="auto"/>
        <w:rPr>
          <w:szCs w:val="22"/>
        </w:rPr>
      </w:pPr>
      <w:r>
        <w:rPr>
          <w:rFonts w:ascii="Arial" w:hAnsi="Arial" w:cs="Arial"/>
          <w:szCs w:val="22"/>
        </w:rPr>
        <w:tab/>
        <w:t>Gyermek tanácsadás: kedd 11-12-ig</w:t>
      </w:r>
    </w:p>
    <w:p w:rsidR="00B91839" w:rsidRDefault="00725B9F">
      <w:pPr>
        <w:tabs>
          <w:tab w:val="left" w:pos="4253"/>
        </w:tabs>
        <w:suppressAutoHyphens w:val="0"/>
        <w:spacing w:before="120" w:after="120" w:line="360" w:lineRule="auto"/>
        <w:rPr>
          <w:szCs w:val="22"/>
        </w:rPr>
      </w:pPr>
      <w:r>
        <w:rPr>
          <w:rFonts w:ascii="Arial" w:hAnsi="Arial" w:cs="Arial"/>
          <w:szCs w:val="22"/>
        </w:rPr>
        <w:tab/>
        <w:t>Fogadóóra: csütörtök 8-10-ig</w:t>
      </w:r>
    </w:p>
    <w:p w:rsidR="00B91839" w:rsidRDefault="00725B9F">
      <w:pPr>
        <w:tabs>
          <w:tab w:val="left" w:pos="4253"/>
        </w:tabs>
        <w:suppressAutoHyphens w:val="0"/>
        <w:spacing w:before="120" w:after="120" w:line="360" w:lineRule="auto"/>
        <w:rPr>
          <w:szCs w:val="22"/>
        </w:rPr>
      </w:pPr>
      <w:r>
        <w:rPr>
          <w:rFonts w:ascii="Arial" w:hAnsi="Arial" w:cs="Arial"/>
          <w:szCs w:val="22"/>
        </w:rPr>
        <w:tab/>
        <w:t>Péntek: Bibó Gimnáziumban iskolai munka</w:t>
      </w:r>
    </w:p>
    <w:p w:rsidR="00B91839" w:rsidRDefault="00725B9F">
      <w:pPr>
        <w:tabs>
          <w:tab w:val="left" w:pos="4253"/>
        </w:tabs>
        <w:suppressAutoHyphens w:val="0"/>
        <w:spacing w:before="120" w:after="120" w:line="360" w:lineRule="auto"/>
        <w:rPr>
          <w:szCs w:val="22"/>
        </w:rPr>
      </w:pPr>
      <w:r>
        <w:rPr>
          <w:rFonts w:ascii="Arial" w:hAnsi="Arial" w:cs="Arial"/>
          <w:b/>
          <w:bCs/>
          <w:szCs w:val="22"/>
        </w:rPr>
        <w:tab/>
        <w:t>Hévíz II. körzet:</w:t>
      </w:r>
    </w:p>
    <w:p w:rsidR="00B91839" w:rsidRDefault="00725B9F">
      <w:pPr>
        <w:tabs>
          <w:tab w:val="left" w:pos="4253"/>
        </w:tabs>
        <w:suppressAutoHyphens w:val="0"/>
        <w:spacing w:before="120" w:after="120" w:line="360" w:lineRule="auto"/>
        <w:rPr>
          <w:szCs w:val="22"/>
        </w:rPr>
      </w:pPr>
      <w:r>
        <w:rPr>
          <w:rFonts w:ascii="Arial" w:hAnsi="Arial" w:cs="Arial"/>
          <w:szCs w:val="22"/>
        </w:rPr>
        <w:tab/>
        <w:t xml:space="preserve">Fogadóóra: hétfő 8 -10 – ig </w:t>
      </w:r>
    </w:p>
    <w:p w:rsidR="00B91839" w:rsidRDefault="00725B9F">
      <w:pPr>
        <w:tabs>
          <w:tab w:val="left" w:pos="4253"/>
        </w:tabs>
        <w:suppressAutoHyphens w:val="0"/>
        <w:spacing w:before="120" w:after="120" w:line="360" w:lineRule="auto"/>
        <w:rPr>
          <w:szCs w:val="22"/>
        </w:rPr>
      </w:pPr>
      <w:r>
        <w:rPr>
          <w:rFonts w:ascii="Arial" w:hAnsi="Arial" w:cs="Arial"/>
          <w:szCs w:val="22"/>
        </w:rPr>
        <w:tab/>
        <w:t>Gyermek tanácsadás: kedd 11-12-ig</w:t>
      </w:r>
    </w:p>
    <w:p w:rsidR="00B91839" w:rsidRDefault="00725B9F">
      <w:pPr>
        <w:tabs>
          <w:tab w:val="left" w:pos="4253"/>
        </w:tabs>
        <w:suppressAutoHyphens w:val="0"/>
        <w:spacing w:before="120" w:after="120" w:line="360" w:lineRule="auto"/>
        <w:rPr>
          <w:szCs w:val="22"/>
        </w:rPr>
      </w:pPr>
      <w:r>
        <w:rPr>
          <w:rFonts w:ascii="Arial" w:hAnsi="Arial" w:cs="Arial"/>
          <w:szCs w:val="22"/>
        </w:rPr>
        <w:tab/>
        <w:t>Szerda: Illyés Gyula Általános Iskolában</w:t>
      </w:r>
    </w:p>
    <w:p w:rsidR="00B91839" w:rsidRDefault="00725B9F">
      <w:pPr>
        <w:tabs>
          <w:tab w:val="left" w:pos="4253"/>
        </w:tabs>
        <w:suppressAutoHyphens w:val="0"/>
        <w:spacing w:before="120" w:after="120" w:line="360" w:lineRule="auto"/>
        <w:rPr>
          <w:szCs w:val="22"/>
        </w:rPr>
      </w:pPr>
      <w:r>
        <w:rPr>
          <w:rFonts w:ascii="Arial" w:hAnsi="Arial" w:cs="Arial"/>
          <w:szCs w:val="22"/>
        </w:rPr>
        <w:tab/>
        <w:t>Várandós tanácsadás: péntek 8-10-ig.</w:t>
      </w:r>
    </w:p>
    <w:p w:rsidR="00B91839" w:rsidRDefault="00725B9F">
      <w:pPr>
        <w:tabs>
          <w:tab w:val="left" w:pos="4253"/>
        </w:tabs>
        <w:suppressAutoHyphens w:val="0"/>
        <w:spacing w:before="120" w:after="120" w:line="360" w:lineRule="auto"/>
        <w:jc w:val="both"/>
        <w:rPr>
          <w:szCs w:val="22"/>
        </w:rPr>
      </w:pPr>
      <w:r>
        <w:rPr>
          <w:rFonts w:ascii="Arial" w:hAnsi="Arial" w:cs="Arial"/>
          <w:b/>
          <w:bCs/>
          <w:szCs w:val="22"/>
        </w:rPr>
        <w:tab/>
        <w:t>Hévíz I. és II. körzet:</w:t>
      </w:r>
    </w:p>
    <w:p w:rsidR="00B91839" w:rsidRDefault="00725B9F">
      <w:pPr>
        <w:tabs>
          <w:tab w:val="left" w:pos="4253"/>
        </w:tabs>
        <w:suppressAutoHyphens w:val="0"/>
        <w:spacing w:before="120" w:after="120" w:line="360" w:lineRule="auto"/>
        <w:jc w:val="both"/>
        <w:rPr>
          <w:szCs w:val="22"/>
        </w:rPr>
      </w:pPr>
      <w:r>
        <w:rPr>
          <w:rFonts w:ascii="Arial" w:hAnsi="Arial" w:cs="Arial"/>
          <w:szCs w:val="22"/>
        </w:rPr>
        <w:tab/>
        <w:t>Centrális tanácsadás, minden hónap 4. csütörtök</w:t>
      </w:r>
    </w:p>
    <w:p w:rsidR="00B91839" w:rsidRDefault="00725B9F">
      <w:pPr>
        <w:tabs>
          <w:tab w:val="left" w:pos="4253"/>
        </w:tabs>
        <w:suppressAutoHyphens w:val="0"/>
        <w:spacing w:before="120" w:after="120" w:line="360" w:lineRule="auto"/>
        <w:jc w:val="both"/>
        <w:rPr>
          <w:szCs w:val="22"/>
        </w:rPr>
      </w:pPr>
      <w:r>
        <w:rPr>
          <w:rFonts w:ascii="Arial" w:hAnsi="Arial" w:cs="Arial"/>
          <w:szCs w:val="22"/>
        </w:rPr>
        <w:tab/>
        <w:t>13 óra Keszthely Kórház</w:t>
      </w:r>
    </w:p>
    <w:p w:rsidR="00B91839" w:rsidRDefault="00B91839">
      <w:pPr>
        <w:pStyle w:val="Norml1"/>
        <w:spacing w:before="120" w:after="120" w:line="360" w:lineRule="auto"/>
        <w:jc w:val="both"/>
        <w:rPr>
          <w:rFonts w:ascii="Arial" w:eastAsia="MS Mincho" w:hAnsi="Arial" w:cs="Arial"/>
          <w:iCs/>
          <w:sz w:val="22"/>
        </w:rPr>
      </w:pPr>
    </w:p>
    <w:p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 Vagyonkezelés rendje</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Az intézmény használatába adott ingatlan és más vagyontárgyak használata, kezelése az intézmény vagyonvédelmi szabályzatában rögzített. </w:t>
      </w:r>
    </w:p>
    <w:p w:rsidR="00B91839" w:rsidRDefault="00B91839">
      <w:pPr>
        <w:pStyle w:val="Norml1"/>
        <w:spacing w:before="120" w:after="120" w:line="360" w:lineRule="auto"/>
        <w:jc w:val="both"/>
        <w:rPr>
          <w:rFonts w:ascii="Arial" w:eastAsia="MS Mincho" w:hAnsi="Arial" w:cs="Arial"/>
          <w:sz w:val="22"/>
        </w:rPr>
      </w:pPr>
    </w:p>
    <w:p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t>VII. SzMSz mellékletei</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1. melléklet: Az intézmény szervezeti tagozódása ágrajz alapján</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2. melléklet: A vagyonnyilatkozat-tételi kötelezettséggel járó munkakörök felsorolása </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3. melléklet: Az intézmény munkaköreinek és létszámának jegyzéke </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1. függelék: Az intézmény szabályzatainak felsorolása  </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Ezen szabályzat mellékleteivel és függelékével együtt érvényes. </w:t>
      </w:r>
    </w:p>
    <w:p w:rsidR="00B91839" w:rsidRDefault="00B91839">
      <w:pPr>
        <w:pStyle w:val="Norml1"/>
        <w:spacing w:before="120" w:after="120" w:line="360" w:lineRule="auto"/>
        <w:jc w:val="both"/>
        <w:rPr>
          <w:rFonts w:ascii="Arial" w:eastAsia="MS Mincho" w:hAnsi="Arial" w:cs="Arial"/>
          <w:sz w:val="22"/>
        </w:rPr>
      </w:pPr>
    </w:p>
    <w:p w:rsidR="00804BF5" w:rsidRDefault="00804BF5">
      <w:pPr>
        <w:pStyle w:val="Norml1"/>
        <w:spacing w:before="120" w:after="120" w:line="360" w:lineRule="auto"/>
        <w:jc w:val="center"/>
        <w:rPr>
          <w:rFonts w:ascii="Arial" w:eastAsia="MS Mincho" w:hAnsi="Arial" w:cs="Arial"/>
          <w:b/>
          <w:bCs/>
          <w:sz w:val="22"/>
        </w:rPr>
      </w:pPr>
    </w:p>
    <w:p w:rsidR="00804BF5" w:rsidRDefault="00804BF5">
      <w:pPr>
        <w:pStyle w:val="Norml1"/>
        <w:spacing w:before="120" w:after="120" w:line="360" w:lineRule="auto"/>
        <w:jc w:val="center"/>
        <w:rPr>
          <w:rFonts w:ascii="Arial" w:eastAsia="MS Mincho" w:hAnsi="Arial" w:cs="Arial"/>
          <w:b/>
          <w:bCs/>
          <w:sz w:val="22"/>
        </w:rPr>
      </w:pPr>
    </w:p>
    <w:p w:rsidR="00B91839" w:rsidRDefault="00725B9F">
      <w:pPr>
        <w:pStyle w:val="Norml1"/>
        <w:spacing w:before="120" w:after="120" w:line="360" w:lineRule="auto"/>
        <w:jc w:val="center"/>
        <w:rPr>
          <w:rFonts w:ascii="Arial" w:eastAsia="MS Mincho" w:hAnsi="Arial" w:cs="Arial"/>
          <w:sz w:val="22"/>
        </w:rPr>
      </w:pPr>
      <w:r>
        <w:rPr>
          <w:rFonts w:ascii="Arial" w:eastAsia="MS Mincho" w:hAnsi="Arial" w:cs="Arial"/>
          <w:b/>
          <w:bCs/>
          <w:sz w:val="22"/>
        </w:rPr>
        <w:lastRenderedPageBreak/>
        <w:t>VIII. Záró rendelkezések</w:t>
      </w:r>
    </w:p>
    <w:p w:rsidR="00B91839" w:rsidRDefault="00725B9F">
      <w:pPr>
        <w:pStyle w:val="Norml1"/>
        <w:spacing w:before="120" w:after="120" w:line="360" w:lineRule="auto"/>
        <w:jc w:val="both"/>
        <w:rPr>
          <w:rFonts w:ascii="Arial" w:eastAsia="MS Mincho" w:hAnsi="Arial" w:cs="Arial"/>
          <w:sz w:val="22"/>
        </w:rPr>
      </w:pPr>
      <w:r>
        <w:rPr>
          <w:rFonts w:ascii="Arial" w:eastAsia="MS Mincho" w:hAnsi="Arial" w:cs="Arial"/>
          <w:sz w:val="22"/>
        </w:rPr>
        <w:t xml:space="preserve">Jelen Szervezeti és Működési Szabályzat az irányító – felügyeleti – szerv általi jóváhagyása alapján lép hatályba. </w:t>
      </w:r>
    </w:p>
    <w:p w:rsidR="00B91839" w:rsidRDefault="00725B9F">
      <w:pPr>
        <w:pStyle w:val="Norml1"/>
        <w:spacing w:before="120" w:after="120"/>
        <w:jc w:val="both"/>
      </w:pPr>
      <w:r>
        <w:rPr>
          <w:rFonts w:ascii="Arial" w:eastAsia="MS Mincho" w:hAnsi="Arial" w:cs="Arial"/>
          <w:color w:val="000000" w:themeColor="text1"/>
          <w:sz w:val="22"/>
          <w:szCs w:val="22"/>
        </w:rPr>
        <w:t>Hévíz, 20</w:t>
      </w:r>
      <w:r w:rsidR="005903E9">
        <w:rPr>
          <w:rFonts w:ascii="Arial" w:eastAsia="MS Mincho" w:hAnsi="Arial" w:cs="Arial"/>
          <w:color w:val="000000" w:themeColor="text1"/>
          <w:sz w:val="22"/>
          <w:szCs w:val="22"/>
        </w:rPr>
        <w:t>2</w:t>
      </w:r>
      <w:r w:rsidR="00BC0974">
        <w:rPr>
          <w:rFonts w:ascii="Arial" w:eastAsia="MS Mincho" w:hAnsi="Arial" w:cs="Arial"/>
          <w:color w:val="000000" w:themeColor="text1"/>
          <w:sz w:val="22"/>
          <w:szCs w:val="22"/>
        </w:rPr>
        <w:t>3</w:t>
      </w:r>
      <w:r>
        <w:rPr>
          <w:rFonts w:ascii="Arial" w:eastAsia="MS Mincho" w:hAnsi="Arial" w:cs="Arial"/>
          <w:color w:val="000000" w:themeColor="text1"/>
          <w:sz w:val="22"/>
          <w:szCs w:val="22"/>
        </w:rPr>
        <w:t xml:space="preserve">. </w:t>
      </w:r>
      <w:r w:rsidR="008D592A">
        <w:rPr>
          <w:rFonts w:ascii="Arial" w:eastAsia="MS Mincho" w:hAnsi="Arial" w:cs="Arial"/>
          <w:color w:val="000000" w:themeColor="text1"/>
          <w:sz w:val="22"/>
          <w:szCs w:val="22"/>
        </w:rPr>
        <w:t>március 3</w:t>
      </w:r>
      <w:r w:rsidR="00BC0974">
        <w:rPr>
          <w:rFonts w:ascii="Arial" w:eastAsia="MS Mincho" w:hAnsi="Arial" w:cs="Arial"/>
          <w:color w:val="000000" w:themeColor="text1"/>
          <w:sz w:val="22"/>
          <w:szCs w:val="22"/>
        </w:rPr>
        <w:t>0</w:t>
      </w:r>
      <w:r w:rsidR="008D592A">
        <w:rPr>
          <w:rFonts w:ascii="Arial" w:eastAsia="MS Mincho" w:hAnsi="Arial" w:cs="Arial"/>
          <w:color w:val="000000" w:themeColor="text1"/>
          <w:sz w:val="22"/>
          <w:szCs w:val="22"/>
        </w:rPr>
        <w:t>.</w:t>
      </w:r>
    </w:p>
    <w:p w:rsidR="00B91839" w:rsidRDefault="00B91839">
      <w:pPr>
        <w:pStyle w:val="Norml1"/>
        <w:spacing w:before="120" w:after="120" w:line="360" w:lineRule="auto"/>
        <w:jc w:val="both"/>
        <w:rPr>
          <w:rFonts w:ascii="Arial" w:eastAsia="MS Mincho" w:hAnsi="Arial" w:cs="Arial"/>
          <w:color w:val="000000" w:themeColor="text1"/>
          <w:sz w:val="22"/>
          <w:szCs w:val="22"/>
        </w:rPr>
      </w:pPr>
    </w:p>
    <w:p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r>
      <w:r w:rsidR="00804BF5">
        <w:rPr>
          <w:rFonts w:ascii="Arial" w:eastAsia="MS Mincho" w:hAnsi="Arial" w:cs="Arial"/>
          <w:bCs/>
          <w:color w:val="000000" w:themeColor="text1"/>
          <w:sz w:val="22"/>
        </w:rPr>
        <w:t xml:space="preserve">       </w:t>
      </w:r>
      <w:r>
        <w:rPr>
          <w:rFonts w:ascii="Arial" w:eastAsia="MS Mincho" w:hAnsi="Arial" w:cs="Arial"/>
          <w:bCs/>
          <w:color w:val="000000" w:themeColor="text1"/>
          <w:sz w:val="22"/>
        </w:rPr>
        <w:t>Varga András</w:t>
      </w:r>
    </w:p>
    <w:p w:rsidR="00B91839" w:rsidRDefault="00725B9F">
      <w:pPr>
        <w:pStyle w:val="Norml1"/>
        <w:tabs>
          <w:tab w:val="center" w:pos="6804"/>
        </w:tabs>
        <w:spacing w:before="120" w:after="120"/>
        <w:jc w:val="both"/>
        <w:rPr>
          <w:rFonts w:ascii="Arial" w:hAnsi="Arial" w:cs="Arial"/>
          <w:color w:val="000000" w:themeColor="text1"/>
          <w:sz w:val="22"/>
        </w:rPr>
      </w:pPr>
      <w:r>
        <w:rPr>
          <w:rFonts w:ascii="Arial" w:eastAsia="MS Mincho" w:hAnsi="Arial" w:cs="Arial"/>
          <w:bCs/>
          <w:color w:val="000000" w:themeColor="text1"/>
          <w:sz w:val="22"/>
        </w:rPr>
        <w:tab/>
      </w:r>
      <w:r w:rsidR="00804BF5">
        <w:rPr>
          <w:rFonts w:ascii="Arial" w:eastAsia="MS Mincho" w:hAnsi="Arial" w:cs="Arial"/>
          <w:bCs/>
          <w:color w:val="000000" w:themeColor="text1"/>
          <w:sz w:val="22"/>
        </w:rPr>
        <w:t xml:space="preserve">       i</w:t>
      </w:r>
      <w:r>
        <w:rPr>
          <w:rFonts w:ascii="Arial" w:eastAsia="MS Mincho" w:hAnsi="Arial" w:cs="Arial"/>
          <w:bCs/>
          <w:color w:val="000000" w:themeColor="text1"/>
          <w:sz w:val="22"/>
        </w:rPr>
        <w:t>ntézményvezető</w:t>
      </w:r>
    </w:p>
    <w:p w:rsidR="00B91839" w:rsidRDefault="00725B9F">
      <w:pPr>
        <w:pStyle w:val="Norml1"/>
        <w:spacing w:before="120" w:after="120" w:line="360" w:lineRule="auto"/>
        <w:jc w:val="both"/>
        <w:rPr>
          <w:rFonts w:ascii="Arial" w:eastAsia="MS Mincho" w:hAnsi="Arial" w:cs="Arial"/>
          <w:color w:val="000000" w:themeColor="text1"/>
          <w:sz w:val="22"/>
        </w:rPr>
      </w:pPr>
      <w:r>
        <w:rPr>
          <w:rFonts w:ascii="Arial" w:eastAsia="MS Mincho" w:hAnsi="Arial" w:cs="Arial"/>
          <w:b/>
          <w:bCs/>
          <w:color w:val="000000" w:themeColor="text1"/>
          <w:sz w:val="22"/>
        </w:rPr>
        <w:t xml:space="preserve">Záradék: </w:t>
      </w:r>
    </w:p>
    <w:p w:rsidR="00B91839" w:rsidRDefault="00725B9F">
      <w:pPr>
        <w:pStyle w:val="Norml1"/>
        <w:spacing w:before="120" w:after="120" w:line="360" w:lineRule="auto"/>
        <w:jc w:val="both"/>
      </w:pPr>
      <w:r>
        <w:rPr>
          <w:rFonts w:ascii="Arial" w:eastAsia="MS Mincho" w:hAnsi="Arial" w:cs="Arial"/>
          <w:color w:val="000000" w:themeColor="text1"/>
          <w:sz w:val="22"/>
        </w:rPr>
        <w:t xml:space="preserve">A Teréz Anya Szociális Integrált Intézmény Szervezeti és Működési Szabályzatát Hévíz Város Önkormányzat Képviselő-testülete </w:t>
      </w:r>
      <w:r w:rsidRPr="00720D98">
        <w:rPr>
          <w:rFonts w:ascii="Arial" w:eastAsia="MS Mincho" w:hAnsi="Arial" w:cs="Arial"/>
          <w:color w:val="000000" w:themeColor="text1"/>
          <w:sz w:val="22"/>
        </w:rPr>
        <w:t>a 20</w:t>
      </w:r>
      <w:r w:rsidR="005903E9" w:rsidRPr="00720D98">
        <w:rPr>
          <w:rFonts w:ascii="Arial" w:eastAsia="MS Mincho" w:hAnsi="Arial" w:cs="Arial"/>
          <w:color w:val="000000" w:themeColor="text1"/>
          <w:sz w:val="22"/>
        </w:rPr>
        <w:t>2</w:t>
      </w:r>
      <w:r w:rsidR="00BC0974">
        <w:rPr>
          <w:rFonts w:ascii="Arial" w:eastAsia="MS Mincho" w:hAnsi="Arial" w:cs="Arial"/>
          <w:color w:val="000000" w:themeColor="text1"/>
          <w:sz w:val="22"/>
        </w:rPr>
        <w:t>3</w:t>
      </w:r>
      <w:r w:rsidRPr="00720D98">
        <w:rPr>
          <w:rFonts w:ascii="Arial" w:eastAsia="MS Mincho" w:hAnsi="Arial" w:cs="Arial"/>
          <w:color w:val="000000" w:themeColor="text1"/>
          <w:sz w:val="22"/>
        </w:rPr>
        <w:t xml:space="preserve">. </w:t>
      </w:r>
      <w:r w:rsidR="00FB60EA">
        <w:rPr>
          <w:rFonts w:ascii="Arial" w:eastAsia="MS Mincho" w:hAnsi="Arial" w:cs="Arial"/>
          <w:color w:val="000000" w:themeColor="text1"/>
          <w:sz w:val="22"/>
        </w:rPr>
        <w:t xml:space="preserve">március </w:t>
      </w:r>
      <w:r w:rsidR="00BC0974">
        <w:rPr>
          <w:rFonts w:ascii="Arial" w:eastAsia="MS Mincho" w:hAnsi="Arial" w:cs="Arial"/>
          <w:color w:val="000000" w:themeColor="text1"/>
          <w:sz w:val="22"/>
        </w:rPr>
        <w:t>30</w:t>
      </w:r>
      <w:r w:rsidRPr="00720D98">
        <w:rPr>
          <w:rFonts w:ascii="Arial" w:eastAsia="MS Mincho" w:hAnsi="Arial" w:cs="Arial"/>
          <w:color w:val="000000" w:themeColor="text1"/>
          <w:sz w:val="22"/>
        </w:rPr>
        <w:t xml:space="preserve">-i ülésén a </w:t>
      </w:r>
      <w:r w:rsidR="00BC0974">
        <w:rPr>
          <w:rFonts w:ascii="Arial" w:eastAsia="MS Mincho" w:hAnsi="Arial" w:cs="Arial"/>
          <w:color w:val="000000" w:themeColor="text1"/>
          <w:sz w:val="22"/>
        </w:rPr>
        <w:t>…….</w:t>
      </w:r>
      <w:r w:rsidRPr="00720D98">
        <w:rPr>
          <w:rFonts w:ascii="Arial" w:eastAsia="MS Mincho" w:hAnsi="Arial" w:cs="Arial"/>
          <w:color w:val="000000" w:themeColor="text1"/>
          <w:sz w:val="22"/>
        </w:rPr>
        <w:t>/20</w:t>
      </w:r>
      <w:r w:rsidR="005903E9" w:rsidRPr="00720D98">
        <w:rPr>
          <w:rFonts w:ascii="Arial" w:eastAsia="MS Mincho" w:hAnsi="Arial" w:cs="Arial"/>
          <w:color w:val="000000" w:themeColor="text1"/>
          <w:sz w:val="22"/>
        </w:rPr>
        <w:t>2</w:t>
      </w:r>
      <w:r w:rsidR="00BC0974">
        <w:rPr>
          <w:rFonts w:ascii="Arial" w:eastAsia="MS Mincho" w:hAnsi="Arial" w:cs="Arial"/>
          <w:color w:val="000000" w:themeColor="text1"/>
          <w:sz w:val="22"/>
        </w:rPr>
        <w:t>3</w:t>
      </w:r>
      <w:r w:rsidRPr="00720D98">
        <w:rPr>
          <w:rFonts w:ascii="Arial" w:eastAsia="MS Mincho" w:hAnsi="Arial" w:cs="Arial"/>
          <w:color w:val="000000" w:themeColor="text1"/>
          <w:sz w:val="22"/>
        </w:rPr>
        <w:t>. (</w:t>
      </w:r>
      <w:r w:rsidR="00FB60EA">
        <w:rPr>
          <w:rFonts w:ascii="Arial" w:eastAsia="MS Mincho" w:hAnsi="Arial" w:cs="Arial"/>
          <w:color w:val="000000" w:themeColor="text1"/>
          <w:sz w:val="22"/>
        </w:rPr>
        <w:t>III.3</w:t>
      </w:r>
      <w:r w:rsidR="00BC0974">
        <w:rPr>
          <w:rFonts w:ascii="Arial" w:eastAsia="MS Mincho" w:hAnsi="Arial" w:cs="Arial"/>
          <w:color w:val="000000" w:themeColor="text1"/>
          <w:sz w:val="22"/>
        </w:rPr>
        <w:t>0</w:t>
      </w:r>
      <w:r w:rsidR="00FB60EA">
        <w:rPr>
          <w:rFonts w:ascii="Arial" w:eastAsia="MS Mincho" w:hAnsi="Arial" w:cs="Arial"/>
          <w:color w:val="000000" w:themeColor="text1"/>
          <w:sz w:val="22"/>
        </w:rPr>
        <w:t>.</w:t>
      </w:r>
      <w:r w:rsidRPr="00720D98">
        <w:rPr>
          <w:rFonts w:ascii="Arial" w:eastAsia="MS Mincho" w:hAnsi="Arial" w:cs="Arial"/>
          <w:color w:val="000000" w:themeColor="text1"/>
          <w:sz w:val="22"/>
        </w:rPr>
        <w:t>) normatív határozatával jóváhagyta.</w:t>
      </w:r>
      <w:r>
        <w:rPr>
          <w:rFonts w:ascii="Arial" w:eastAsia="MS Mincho" w:hAnsi="Arial" w:cs="Arial"/>
          <w:color w:val="000000" w:themeColor="text1"/>
          <w:sz w:val="22"/>
        </w:rPr>
        <w:t xml:space="preserve"> </w:t>
      </w:r>
    </w:p>
    <w:p w:rsidR="00B91839" w:rsidRDefault="00725B9F">
      <w:pPr>
        <w:pStyle w:val="Norml1"/>
        <w:spacing w:before="120" w:after="120" w:line="360" w:lineRule="auto"/>
        <w:jc w:val="both"/>
      </w:pPr>
      <w:r>
        <w:rPr>
          <w:rFonts w:ascii="Arial" w:eastAsia="MS Mincho" w:hAnsi="Arial" w:cs="Arial"/>
          <w:color w:val="000000" w:themeColor="text1"/>
          <w:sz w:val="22"/>
        </w:rPr>
        <w:t>Hévíz, 20</w:t>
      </w:r>
      <w:r w:rsidR="005903E9">
        <w:rPr>
          <w:rFonts w:ascii="Arial" w:eastAsia="MS Mincho" w:hAnsi="Arial" w:cs="Arial"/>
          <w:color w:val="000000" w:themeColor="text1"/>
          <w:sz w:val="22"/>
        </w:rPr>
        <w:t>2</w:t>
      </w:r>
      <w:r w:rsidR="00BC0974">
        <w:rPr>
          <w:rFonts w:ascii="Arial" w:eastAsia="MS Mincho" w:hAnsi="Arial" w:cs="Arial"/>
          <w:color w:val="000000" w:themeColor="text1"/>
          <w:sz w:val="22"/>
        </w:rPr>
        <w:t>3</w:t>
      </w:r>
      <w:r>
        <w:rPr>
          <w:rFonts w:ascii="Arial" w:eastAsia="MS Mincho" w:hAnsi="Arial" w:cs="Arial"/>
          <w:color w:val="000000" w:themeColor="text1"/>
          <w:sz w:val="22"/>
        </w:rPr>
        <w:t>.</w:t>
      </w:r>
      <w:r w:rsidR="008D592A">
        <w:rPr>
          <w:rFonts w:ascii="Arial" w:eastAsia="MS Mincho" w:hAnsi="Arial" w:cs="Arial"/>
          <w:color w:val="000000" w:themeColor="text1"/>
          <w:sz w:val="22"/>
        </w:rPr>
        <w:t xml:space="preserve"> március 3</w:t>
      </w:r>
      <w:r w:rsidR="00BC0974">
        <w:rPr>
          <w:rFonts w:ascii="Arial" w:eastAsia="MS Mincho" w:hAnsi="Arial" w:cs="Arial"/>
          <w:color w:val="000000" w:themeColor="text1"/>
          <w:sz w:val="22"/>
        </w:rPr>
        <w:t>0</w:t>
      </w:r>
      <w:r w:rsidR="008D592A">
        <w:rPr>
          <w:rFonts w:ascii="Arial" w:eastAsia="MS Mincho" w:hAnsi="Arial" w:cs="Arial"/>
          <w:color w:val="000000" w:themeColor="text1"/>
          <w:sz w:val="22"/>
        </w:rPr>
        <w:t>.</w:t>
      </w:r>
    </w:p>
    <w:p w:rsidR="00B91839" w:rsidRDefault="00725B9F">
      <w:pPr>
        <w:pStyle w:val="Norml1"/>
        <w:spacing w:before="120" w:after="120"/>
        <w:jc w:val="both"/>
        <w:rPr>
          <w:rFonts w:ascii="Arial" w:eastAsia="MS Mincho" w:hAnsi="Arial" w:cs="Arial"/>
          <w:color w:val="000000" w:themeColor="text1"/>
          <w:sz w:val="22"/>
        </w:rPr>
      </w:pP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r>
      <w:r>
        <w:rPr>
          <w:rFonts w:ascii="Arial" w:eastAsia="MS Mincho" w:hAnsi="Arial" w:cs="Arial"/>
          <w:color w:val="000000" w:themeColor="text1"/>
          <w:sz w:val="22"/>
        </w:rPr>
        <w:tab/>
        <w:t xml:space="preserve">    </w:t>
      </w:r>
      <w:r w:rsidR="00804BF5">
        <w:rPr>
          <w:rFonts w:ascii="Arial" w:eastAsia="MS Mincho" w:hAnsi="Arial" w:cs="Arial"/>
          <w:color w:val="000000" w:themeColor="text1"/>
          <w:sz w:val="22"/>
        </w:rPr>
        <w:tab/>
      </w:r>
      <w:r>
        <w:rPr>
          <w:rFonts w:ascii="Arial" w:eastAsia="MS Mincho" w:hAnsi="Arial" w:cs="Arial"/>
          <w:color w:val="000000" w:themeColor="text1"/>
          <w:sz w:val="22"/>
        </w:rPr>
        <w:t>Papp Gábor</w:t>
      </w:r>
    </w:p>
    <w:p w:rsidR="00B91839" w:rsidRDefault="00725B9F">
      <w:pPr>
        <w:pStyle w:val="Norml1"/>
        <w:spacing w:before="120" w:after="120"/>
        <w:jc w:val="both"/>
      </w:pP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r>
      <w:r>
        <w:rPr>
          <w:rFonts w:ascii="Arial" w:eastAsia="MS Mincho" w:hAnsi="Arial" w:cs="Arial"/>
          <w:sz w:val="22"/>
        </w:rPr>
        <w:tab/>
        <w:t xml:space="preserve">              </w:t>
      </w:r>
      <w:r>
        <w:rPr>
          <w:rFonts w:ascii="Arial" w:eastAsia="MS Mincho" w:hAnsi="Arial" w:cs="Arial"/>
          <w:sz w:val="22"/>
        </w:rPr>
        <w:tab/>
      </w:r>
      <w:r>
        <w:rPr>
          <w:rFonts w:ascii="Arial" w:eastAsia="MS Mincho" w:hAnsi="Arial" w:cs="Arial"/>
          <w:sz w:val="22"/>
        </w:rPr>
        <w:tab/>
      </w:r>
      <w:r w:rsidR="00804BF5">
        <w:rPr>
          <w:rFonts w:ascii="Arial" w:eastAsia="MS Mincho" w:hAnsi="Arial" w:cs="Arial"/>
          <w:sz w:val="22"/>
        </w:rPr>
        <w:t xml:space="preserve">           p</w:t>
      </w:r>
      <w:r>
        <w:rPr>
          <w:rFonts w:ascii="Arial" w:eastAsia="MS Mincho" w:hAnsi="Arial" w:cs="Arial"/>
          <w:sz w:val="22"/>
        </w:rPr>
        <w:t>olgármester</w:t>
      </w:r>
      <w:r>
        <w:br w:type="page"/>
      </w:r>
    </w:p>
    <w:p w:rsidR="00B91839" w:rsidRDefault="00725B9F">
      <w:pPr>
        <w:pStyle w:val="Norml1"/>
        <w:jc w:val="right"/>
      </w:pPr>
      <w:r>
        <w:rPr>
          <w:rFonts w:ascii="Arial" w:hAnsi="Arial" w:cs="Arial"/>
          <w:b/>
          <w:sz w:val="22"/>
        </w:rPr>
        <w:lastRenderedPageBreak/>
        <w:t>1</w:t>
      </w:r>
      <w:r>
        <w:rPr>
          <w:rFonts w:ascii="Arial" w:eastAsia="ヒラギノ角ゴ Pro W3" w:hAnsi="Arial" w:cs="Arial"/>
          <w:b/>
          <w:sz w:val="22"/>
          <w:lang w:eastAsia="hu-HU"/>
        </w:rPr>
        <w:t>. függelék</w:t>
      </w:r>
    </w:p>
    <w:p w:rsidR="00B91839" w:rsidRDefault="00725B9F">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sz w:val="22"/>
          <w:lang w:eastAsia="hu-HU"/>
        </w:rPr>
      </w:pPr>
      <w:r>
        <w:rPr>
          <w:rFonts w:ascii="Arial" w:eastAsia="ヒラギノ角ゴ Pro W3" w:hAnsi="Arial" w:cs="Arial"/>
          <w:sz w:val="22"/>
          <w:lang w:eastAsia="hu-HU"/>
        </w:rPr>
        <w:t>Teréz Anya Szociális Integrált Intézmény</w:t>
      </w:r>
    </w:p>
    <w:p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8380 Hévíz, Szent András u. 11/A.</w:t>
      </w:r>
    </w:p>
    <w:p w:rsidR="00B91839" w:rsidRDefault="00B91839">
      <w:pPr>
        <w:pStyle w:val="Norml1"/>
        <w:tabs>
          <w:tab w:val="right" w:pos="9046"/>
        </w:tabs>
        <w:jc w:val="center"/>
        <w:rPr>
          <w:rFonts w:ascii="Arial" w:eastAsia="ヒラギノ角ゴ Pro W3" w:hAnsi="Arial" w:cs="Arial"/>
          <w:sz w:val="22"/>
          <w:lang w:eastAsia="hu-HU"/>
        </w:rPr>
      </w:pPr>
    </w:p>
    <w:p w:rsidR="00B91839" w:rsidRDefault="00725B9F">
      <w:pPr>
        <w:pStyle w:val="Norml1"/>
        <w:tabs>
          <w:tab w:val="right" w:pos="9046"/>
        </w:tabs>
        <w:jc w:val="center"/>
        <w:rPr>
          <w:rFonts w:ascii="Arial" w:eastAsia="ヒラギノ角ゴ Pro W3" w:hAnsi="Arial" w:cs="Arial"/>
          <w:sz w:val="22"/>
          <w:lang w:eastAsia="hu-HU"/>
        </w:rPr>
      </w:pPr>
      <w:r>
        <w:rPr>
          <w:rFonts w:ascii="Arial" w:eastAsia="ヒラギノ角ゴ Pro W3" w:hAnsi="Arial" w:cs="Arial"/>
          <w:sz w:val="22"/>
          <w:lang w:eastAsia="hu-HU"/>
        </w:rPr>
        <w:t>Szabályzatok</w:t>
      </w:r>
    </w:p>
    <w:p w:rsidR="00B91839" w:rsidRDefault="00B91839">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00000A"/>
          <w:sz w:val="22"/>
          <w:szCs w:val="24"/>
        </w:rPr>
      </w:pP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BEL- ÉS KÜLFÖLDI KIKÜLDETÉSI SZABÁLYZATA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PÉNZKEZELÉS SZABÁLYZAT 2013.06.22.</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SZÁMLAREND 2011.08.30.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ÜGYREND 2012.04.01.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FELESLEGES VAGYONTÁRGYAK HASZNOSÍTÁSÁNAK ÉS SELEJTEZÉSÉNEK SZABÁLYZATA 2011.08.20.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LELTÁROZÁSI ÉS LELTÁRKÉSZÍTÉSI SZABÁLYZATA 2009.11.29.</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KOCKÁZATÉRTÉKELÉS 2012.12.30.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SZÁMVITELI POLITIKA 2011.08.20.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KÖTELEZETTSÉGVÁLLALÁS, PÉNZÜGYI ELLENJEGYZÉS, TELJESÍTÉS IGAZOLÁS, ÉRVÉNYESÍTÉS ÉS UTALVÁNYOZÁS RENDJE 2012.04.01.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ÉRDEKKÉPVISELETI FÓRUM MŰKÖDÉSÉNEK SZABÁLYZATA 2008.01.01.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GÉPJÁRMŰ ÜZEMELTETÉSI SZABÁLYZATA 2010.09.30.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FOGLALKOZTATÁSI SZABÁLYZAT 2011.01.01.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VAGYONVÉDELMI SZABÁLYZAT 2010.05.10.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PANASZKEZELÉSI SZABÁLYZAT 2010.09.01.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HALOTTAK ELLÁTÁSÁNAK SZABÁLYZATA 2007.01.01.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KÖZBESZERZÉSI SZABÁLYZAT 2010.12.22.</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SZABÁLYTALANSÁGOK KEZELÉSÉNEK SZABÁLYZATA 2010.09.01.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GYÓGYSZERELÉSI SZABÁLYZAT 2007.01.01.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ESZKÖZÖK ÉS FORRÁSOK ÉRTÉKELÉSI SZABÁLYZATA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BIZONYLATI SZABÁLYZAT 2010.07.30.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REPREZENTÁCIÓS KIADÁSOK SZABÁLYZATA 2010.10.31.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VEZETÉKES ÉS MOBILTELEFONOK HASZNÁLATÁNAK SZABÁLYZATA 2012.03.01.</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IRATKEZELÉSI SZABÁLYZAT 2012.</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ELLENŐRZÉSI NYOMVONAL 2011.08.30.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00000A"/>
          <w:sz w:val="22"/>
          <w:szCs w:val="24"/>
        </w:rPr>
      </w:pPr>
      <w:r>
        <w:rPr>
          <w:rFonts w:ascii="Arial" w:hAnsi="Arial" w:cs="Arial"/>
          <w:color w:val="00000A"/>
          <w:sz w:val="22"/>
          <w:szCs w:val="24"/>
        </w:rPr>
        <w:t>A FOLYAMATBA ÉPÍTETT, ELŐZETES ÉS UTÓLAGOS VEZETŐI ELLENŐRZÉS (FEUVE) SZABÁLYZATA 2011.08.30.</w:t>
      </w:r>
    </w:p>
    <w:p w:rsidR="00B91839" w:rsidRDefault="00725B9F">
      <w:pPr>
        <w:pStyle w:val="NormlWeb1"/>
        <w:numPr>
          <w:ilvl w:val="0"/>
          <w:numId w:val="37"/>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pPr>
      <w:r>
        <w:rPr>
          <w:rFonts w:ascii="Arial" w:hAnsi="Arial" w:cs="Arial"/>
          <w:color w:val="00000A"/>
          <w:sz w:val="22"/>
          <w:szCs w:val="24"/>
        </w:rPr>
        <w:t>KOCKÁZATKEZELÉSI SZABÁLYZAT 2011.08.30.</w:t>
      </w:r>
    </w:p>
    <w:sectPr w:rsidR="00B91839" w:rsidSect="00054A47">
      <w:footerReference w:type="default" r:id="rId10"/>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28A8" w:rsidRDefault="00E728A8">
      <w:r>
        <w:separator/>
      </w:r>
    </w:p>
  </w:endnote>
  <w:endnote w:type="continuationSeparator" w:id="0">
    <w:p w:rsidR="00E728A8" w:rsidRDefault="00E72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2877" w:rsidRDefault="007B75C6">
    <w:pPr>
      <w:pStyle w:val="llb1"/>
      <w:ind w:right="360"/>
    </w:pPr>
    <w:r>
      <w:rPr>
        <w:noProof/>
        <w:lang w:bidi="ar-SA"/>
      </w:rPr>
      <mc:AlternateContent>
        <mc:Choice Requires="wps">
          <w:drawing>
            <wp:anchor distT="0" distB="0" distL="0" distR="0" simplePos="0" relativeHeight="251657728" behindDoc="1" locked="0" layoutInCell="1" allowOverlap="1">
              <wp:simplePos x="0" y="0"/>
              <wp:positionH relativeFrom="column">
                <wp:align>right</wp:align>
              </wp:positionH>
              <wp:positionV relativeFrom="paragraph">
                <wp:posOffset>635</wp:posOffset>
              </wp:positionV>
              <wp:extent cx="128270" cy="146050"/>
              <wp:effectExtent l="0" t="0" r="0" b="0"/>
              <wp:wrapSquare wrapText="bothSides"/>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6050"/>
                      </a:xfrm>
                      <a:prstGeom prst="rect">
                        <a:avLst/>
                      </a:prstGeom>
                      <a:solidFill>
                        <a:srgbClr val="FFFFFF"/>
                      </a:solidFill>
                    </wps:spPr>
                    <wps:txbx>
                      <w:txbxContent>
                        <w:p w:rsidR="008F2877" w:rsidRDefault="00000000">
                          <w:pPr>
                            <w:pStyle w:val="llb1"/>
                          </w:pPr>
                          <w:r>
                            <w:fldChar w:fldCharType="begin"/>
                          </w:r>
                          <w:r>
                            <w:instrText>PAGE</w:instrText>
                          </w:r>
                          <w:r>
                            <w:fldChar w:fldCharType="separate"/>
                          </w:r>
                          <w:r w:rsidR="00FB60EA">
                            <w:rPr>
                              <w:noProof/>
                            </w:rPr>
                            <w:t>65</w:t>
                          </w:r>
                          <w:r>
                            <w:rPr>
                              <w:noProof/>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1" o:spid="_x0000_s1026" type="#_x0000_t202" style="position:absolute;margin-left:-41.1pt;margin-top:.05pt;width:10.1pt;height:11.5pt;z-index:-251658752;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" stroked="f">
              <v:textbox inset="0,0,0,0">
                <w:txbxContent>
                  <w:p w:rsidR="008F2877" w:rsidRDefault="00000000">
                    <w:pPr>
                      <w:pStyle w:val="llb1"/>
                    </w:pPr>
                    <w:r>
                      <w:fldChar w:fldCharType="begin"/>
                    </w:r>
                    <w:r>
                      <w:instrText>PAGE</w:instrText>
                    </w:r>
                    <w:r>
                      <w:fldChar w:fldCharType="separate"/>
                    </w:r>
                    <w:r w:rsidR="00FB60EA">
                      <w:rPr>
                        <w:noProof/>
                      </w:rPr>
                      <w:t>65</w:t>
                    </w:r>
                    <w:r>
                      <w:rPr>
                        <w:noProof/>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28A8" w:rsidRDefault="00E728A8">
      <w:r>
        <w:separator/>
      </w:r>
    </w:p>
  </w:footnote>
  <w:footnote w:type="continuationSeparator" w:id="0">
    <w:p w:rsidR="00E728A8" w:rsidRDefault="00E72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602"/>
    <w:multiLevelType w:val="multilevel"/>
    <w:tmpl w:val="14741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EB4A33"/>
    <w:multiLevelType w:val="multilevel"/>
    <w:tmpl w:val="79D45D9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E2927"/>
    <w:multiLevelType w:val="multilevel"/>
    <w:tmpl w:val="0E8C78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F002E6"/>
    <w:multiLevelType w:val="multilevel"/>
    <w:tmpl w:val="AC1426E0"/>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A07615D"/>
    <w:multiLevelType w:val="multilevel"/>
    <w:tmpl w:val="DB3891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54246E"/>
    <w:multiLevelType w:val="multilevel"/>
    <w:tmpl w:val="896A3A24"/>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6" w15:restartNumberingAfterBreak="0">
    <w:nsid w:val="0DAA57FF"/>
    <w:multiLevelType w:val="multilevel"/>
    <w:tmpl w:val="1D5E1396"/>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FD05F07"/>
    <w:multiLevelType w:val="multilevel"/>
    <w:tmpl w:val="A7D6264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10DC7DCD"/>
    <w:multiLevelType w:val="multilevel"/>
    <w:tmpl w:val="D21C2CE6"/>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0EE230E"/>
    <w:multiLevelType w:val="multilevel"/>
    <w:tmpl w:val="F252B33C"/>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3AE3057"/>
    <w:multiLevelType w:val="multilevel"/>
    <w:tmpl w:val="4F5A8E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58A124D"/>
    <w:multiLevelType w:val="multilevel"/>
    <w:tmpl w:val="A91296C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2" w15:restartNumberingAfterBreak="0">
    <w:nsid w:val="18D5547A"/>
    <w:multiLevelType w:val="multilevel"/>
    <w:tmpl w:val="334EAD58"/>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94C3356"/>
    <w:multiLevelType w:val="multilevel"/>
    <w:tmpl w:val="3F121560"/>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214F1B5E"/>
    <w:multiLevelType w:val="multilevel"/>
    <w:tmpl w:val="4A725DBC"/>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38F4CC6"/>
    <w:multiLevelType w:val="multilevel"/>
    <w:tmpl w:val="373E9CFA"/>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44F291C"/>
    <w:multiLevelType w:val="multilevel"/>
    <w:tmpl w:val="B3D4616E"/>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2A7F034E"/>
    <w:multiLevelType w:val="multilevel"/>
    <w:tmpl w:val="CB1EE106"/>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AA2397D"/>
    <w:multiLevelType w:val="multilevel"/>
    <w:tmpl w:val="85405A4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DD32D10"/>
    <w:multiLevelType w:val="multilevel"/>
    <w:tmpl w:val="034235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EC5E3D"/>
    <w:multiLevelType w:val="multilevel"/>
    <w:tmpl w:val="1206DEBC"/>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2EF35209"/>
    <w:multiLevelType w:val="multilevel"/>
    <w:tmpl w:val="EE98ED2E"/>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52A5251"/>
    <w:multiLevelType w:val="multilevel"/>
    <w:tmpl w:val="8346773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DC74A87"/>
    <w:multiLevelType w:val="multilevel"/>
    <w:tmpl w:val="BBB2126C"/>
    <w:lvl w:ilvl="0">
      <w:start w:val="1"/>
      <w:numFmt w:val="bullet"/>
      <w:lvlText w:val="-"/>
      <w:lvlJc w:val="left"/>
      <w:pPr>
        <w:ind w:left="1080" w:hanging="360"/>
      </w:pPr>
      <w:rPr>
        <w:rFonts w:ascii="Book Antiqua" w:hAnsi="Book Antiqua" w:cs="Book Antiqua"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4" w15:restartNumberingAfterBreak="0">
    <w:nsid w:val="428E163C"/>
    <w:multiLevelType w:val="multilevel"/>
    <w:tmpl w:val="6A78FC2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3944117"/>
    <w:multiLevelType w:val="multilevel"/>
    <w:tmpl w:val="8F761C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3AB3055"/>
    <w:multiLevelType w:val="multilevel"/>
    <w:tmpl w:val="E94EE6C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7E42D5A"/>
    <w:multiLevelType w:val="multilevel"/>
    <w:tmpl w:val="4742053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A597E3D"/>
    <w:multiLevelType w:val="multilevel"/>
    <w:tmpl w:val="793A00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FF6408"/>
    <w:multiLevelType w:val="multilevel"/>
    <w:tmpl w:val="B6E64706"/>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4DF505FF"/>
    <w:multiLevelType w:val="multilevel"/>
    <w:tmpl w:val="82D6ACF2"/>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4E3C1806"/>
    <w:multiLevelType w:val="multilevel"/>
    <w:tmpl w:val="AE382AB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0867B82"/>
    <w:multiLevelType w:val="multilevel"/>
    <w:tmpl w:val="FB3E39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3260EDA"/>
    <w:multiLevelType w:val="multilevel"/>
    <w:tmpl w:val="E9B41E0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5555568B"/>
    <w:multiLevelType w:val="multilevel"/>
    <w:tmpl w:val="928A556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6845076"/>
    <w:multiLevelType w:val="multilevel"/>
    <w:tmpl w:val="1CF42328"/>
    <w:lvl w:ilvl="0">
      <w:start w:val="1"/>
      <w:numFmt w:val="lowerLetter"/>
      <w:lvlText w:val="%1)"/>
      <w:lvlJc w:val="left"/>
      <w:pPr>
        <w:ind w:left="720" w:hanging="360"/>
      </w:pPr>
      <w:rPr>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9F76AC"/>
    <w:multiLevelType w:val="multilevel"/>
    <w:tmpl w:val="ED080C7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19A175B"/>
    <w:multiLevelType w:val="multilevel"/>
    <w:tmpl w:val="46C2E4D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61C47934"/>
    <w:multiLevelType w:val="multilevel"/>
    <w:tmpl w:val="20FA7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1F94708"/>
    <w:multiLevelType w:val="multilevel"/>
    <w:tmpl w:val="99A6ECC0"/>
    <w:lvl w:ilvl="0">
      <w:start w:val="1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3544EBE"/>
    <w:multiLevelType w:val="multilevel"/>
    <w:tmpl w:val="12ACCDDC"/>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53B5ABA"/>
    <w:multiLevelType w:val="multilevel"/>
    <w:tmpl w:val="96C8E2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5E00E36"/>
    <w:multiLevelType w:val="multilevel"/>
    <w:tmpl w:val="D3B45F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6BE05110"/>
    <w:multiLevelType w:val="multilevel"/>
    <w:tmpl w:val="3594DD7E"/>
    <w:lvl w:ilvl="0">
      <w:start w:val="1"/>
      <w:numFmt w:val="bullet"/>
      <w:lvlText w:val="-"/>
      <w:lvlJc w:val="left"/>
      <w:pPr>
        <w:tabs>
          <w:tab w:val="num" w:pos="740"/>
        </w:tabs>
        <w:ind w:left="740" w:hanging="360"/>
      </w:pPr>
      <w:rPr>
        <w:rFonts w:ascii="Arial" w:hAnsi="Arial" w:cs="Arial" w:hint="default"/>
        <w:b/>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4" w15:restartNumberingAfterBreak="0">
    <w:nsid w:val="6C084B88"/>
    <w:multiLevelType w:val="multilevel"/>
    <w:tmpl w:val="C768650E"/>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5" w15:restartNumberingAfterBreak="0">
    <w:nsid w:val="705F3B3E"/>
    <w:multiLevelType w:val="multilevel"/>
    <w:tmpl w:val="DCBE2404"/>
    <w:lvl w:ilvl="0">
      <w:start w:val="1"/>
      <w:numFmt w:val="bullet"/>
      <w:lvlText w:val="-"/>
      <w:lvlJc w:val="left"/>
      <w:pPr>
        <w:tabs>
          <w:tab w:val="num" w:pos="720"/>
        </w:tabs>
        <w:ind w:left="720" w:hanging="360"/>
      </w:pPr>
      <w:rPr>
        <w:rFonts w:ascii="Arial" w:hAnsi="Arial" w:cs="Arial" w:hint="default"/>
        <w:b/>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1E665E4"/>
    <w:multiLevelType w:val="multilevel"/>
    <w:tmpl w:val="380ED5D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4D7300B"/>
    <w:multiLevelType w:val="multilevel"/>
    <w:tmpl w:val="90FEF742"/>
    <w:lvl w:ilvl="0">
      <w:start w:val="46"/>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7CBA42EB"/>
    <w:multiLevelType w:val="multilevel"/>
    <w:tmpl w:val="DC183D2C"/>
    <w:lvl w:ilvl="0">
      <w:start w:val="1"/>
      <w:numFmt w:val="bullet"/>
      <w:lvlText w:val="-"/>
      <w:lvlJc w:val="left"/>
      <w:pPr>
        <w:ind w:left="720" w:hanging="360"/>
      </w:pPr>
      <w:rPr>
        <w:rFonts w:ascii="Book Antiqua" w:hAnsi="Book Antiqua" w:cs="Book Antiqu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38440242">
    <w:abstractNumId w:val="25"/>
  </w:num>
  <w:num w:numId="2" w16cid:durableId="880214704">
    <w:abstractNumId w:val="6"/>
  </w:num>
  <w:num w:numId="3" w16cid:durableId="323356304">
    <w:abstractNumId w:val="32"/>
  </w:num>
  <w:num w:numId="4" w16cid:durableId="15354845">
    <w:abstractNumId w:val="10"/>
  </w:num>
  <w:num w:numId="5" w16cid:durableId="954868631">
    <w:abstractNumId w:val="3"/>
  </w:num>
  <w:num w:numId="6" w16cid:durableId="1886288167">
    <w:abstractNumId w:val="41"/>
  </w:num>
  <w:num w:numId="7" w16cid:durableId="41099905">
    <w:abstractNumId w:val="1"/>
  </w:num>
  <w:num w:numId="8" w16cid:durableId="2108303486">
    <w:abstractNumId w:val="2"/>
  </w:num>
  <w:num w:numId="9" w16cid:durableId="325324248">
    <w:abstractNumId w:val="14"/>
  </w:num>
  <w:num w:numId="10" w16cid:durableId="1676565229">
    <w:abstractNumId w:val="24"/>
  </w:num>
  <w:num w:numId="11" w16cid:durableId="1084376181">
    <w:abstractNumId w:val="26"/>
  </w:num>
  <w:num w:numId="12" w16cid:durableId="324935581">
    <w:abstractNumId w:val="22"/>
  </w:num>
  <w:num w:numId="13" w16cid:durableId="273295351">
    <w:abstractNumId w:val="28"/>
  </w:num>
  <w:num w:numId="14" w16cid:durableId="338387436">
    <w:abstractNumId w:val="33"/>
  </w:num>
  <w:num w:numId="15" w16cid:durableId="641932597">
    <w:abstractNumId w:val="42"/>
  </w:num>
  <w:num w:numId="16" w16cid:durableId="1499416915">
    <w:abstractNumId w:val="4"/>
  </w:num>
  <w:num w:numId="17" w16cid:durableId="512572932">
    <w:abstractNumId w:val="31"/>
  </w:num>
  <w:num w:numId="18" w16cid:durableId="2090999475">
    <w:abstractNumId w:val="36"/>
  </w:num>
  <w:num w:numId="19" w16cid:durableId="955529560">
    <w:abstractNumId w:val="27"/>
  </w:num>
  <w:num w:numId="20" w16cid:durableId="1440682469">
    <w:abstractNumId w:val="43"/>
  </w:num>
  <w:num w:numId="21" w16cid:durableId="9064361">
    <w:abstractNumId w:val="45"/>
  </w:num>
  <w:num w:numId="22" w16cid:durableId="1322849120">
    <w:abstractNumId w:val="8"/>
  </w:num>
  <w:num w:numId="23" w16cid:durableId="1253052154">
    <w:abstractNumId w:val="46"/>
  </w:num>
  <w:num w:numId="24" w16cid:durableId="1525627810">
    <w:abstractNumId w:val="38"/>
  </w:num>
  <w:num w:numId="25" w16cid:durableId="255091601">
    <w:abstractNumId w:val="34"/>
  </w:num>
  <w:num w:numId="26" w16cid:durableId="1778671884">
    <w:abstractNumId w:val="19"/>
  </w:num>
  <w:num w:numId="27" w16cid:durableId="1607730081">
    <w:abstractNumId w:val="48"/>
  </w:num>
  <w:num w:numId="28" w16cid:durableId="192349417">
    <w:abstractNumId w:val="16"/>
  </w:num>
  <w:num w:numId="29" w16cid:durableId="756751094">
    <w:abstractNumId w:val="13"/>
  </w:num>
  <w:num w:numId="30" w16cid:durableId="1213688462">
    <w:abstractNumId w:val="20"/>
  </w:num>
  <w:num w:numId="31" w16cid:durableId="1213079923">
    <w:abstractNumId w:val="29"/>
  </w:num>
  <w:num w:numId="32" w16cid:durableId="1557087879">
    <w:abstractNumId w:val="9"/>
  </w:num>
  <w:num w:numId="33" w16cid:durableId="852651298">
    <w:abstractNumId w:val="30"/>
  </w:num>
  <w:num w:numId="34" w16cid:durableId="853150717">
    <w:abstractNumId w:val="17"/>
  </w:num>
  <w:num w:numId="35" w16cid:durableId="2003467698">
    <w:abstractNumId w:val="12"/>
  </w:num>
  <w:num w:numId="36" w16cid:durableId="1897621863">
    <w:abstractNumId w:val="23"/>
  </w:num>
  <w:num w:numId="37" w16cid:durableId="770707722">
    <w:abstractNumId w:val="5"/>
  </w:num>
  <w:num w:numId="38" w16cid:durableId="227039870">
    <w:abstractNumId w:val="44"/>
  </w:num>
  <w:num w:numId="39" w16cid:durableId="1347321551">
    <w:abstractNumId w:val="15"/>
  </w:num>
  <w:num w:numId="40" w16cid:durableId="28067005">
    <w:abstractNumId w:val="40"/>
  </w:num>
  <w:num w:numId="41" w16cid:durableId="1761675066">
    <w:abstractNumId w:val="47"/>
  </w:num>
  <w:num w:numId="42" w16cid:durableId="2002537062">
    <w:abstractNumId w:val="21"/>
  </w:num>
  <w:num w:numId="43" w16cid:durableId="1307738059">
    <w:abstractNumId w:val="39"/>
  </w:num>
  <w:num w:numId="44" w16cid:durableId="728575454">
    <w:abstractNumId w:val="11"/>
  </w:num>
  <w:num w:numId="45" w16cid:durableId="608700292">
    <w:abstractNumId w:val="18"/>
  </w:num>
  <w:num w:numId="46" w16cid:durableId="129983634">
    <w:abstractNumId w:val="37"/>
  </w:num>
  <w:num w:numId="47" w16cid:durableId="1205798076">
    <w:abstractNumId w:val="35"/>
  </w:num>
  <w:num w:numId="48" w16cid:durableId="1274551137">
    <w:abstractNumId w:val="0"/>
  </w:num>
  <w:num w:numId="49" w16cid:durableId="10739702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39"/>
    <w:rsid w:val="00054A47"/>
    <w:rsid w:val="0009552A"/>
    <w:rsid w:val="000E7FA7"/>
    <w:rsid w:val="001216BD"/>
    <w:rsid w:val="00266459"/>
    <w:rsid w:val="00283764"/>
    <w:rsid w:val="00302F44"/>
    <w:rsid w:val="00473BB9"/>
    <w:rsid w:val="00480905"/>
    <w:rsid w:val="004E4BA3"/>
    <w:rsid w:val="00500B9F"/>
    <w:rsid w:val="005903E9"/>
    <w:rsid w:val="005917AE"/>
    <w:rsid w:val="005A1E87"/>
    <w:rsid w:val="0065123E"/>
    <w:rsid w:val="006764E1"/>
    <w:rsid w:val="00691FDC"/>
    <w:rsid w:val="006B317A"/>
    <w:rsid w:val="006D0238"/>
    <w:rsid w:val="00720D98"/>
    <w:rsid w:val="00725B9F"/>
    <w:rsid w:val="00765BA8"/>
    <w:rsid w:val="007675B5"/>
    <w:rsid w:val="007B75C6"/>
    <w:rsid w:val="007C5CBA"/>
    <w:rsid w:val="00804BF5"/>
    <w:rsid w:val="00822745"/>
    <w:rsid w:val="0084546E"/>
    <w:rsid w:val="008B0CF8"/>
    <w:rsid w:val="008D592A"/>
    <w:rsid w:val="008E4854"/>
    <w:rsid w:val="008F2877"/>
    <w:rsid w:val="009829FD"/>
    <w:rsid w:val="009E7B65"/>
    <w:rsid w:val="00A0377F"/>
    <w:rsid w:val="00A05016"/>
    <w:rsid w:val="00A27CF3"/>
    <w:rsid w:val="00A4569F"/>
    <w:rsid w:val="00A52B13"/>
    <w:rsid w:val="00A8610B"/>
    <w:rsid w:val="00AA48F9"/>
    <w:rsid w:val="00AC12EE"/>
    <w:rsid w:val="00AC492A"/>
    <w:rsid w:val="00B00993"/>
    <w:rsid w:val="00B2269A"/>
    <w:rsid w:val="00B91839"/>
    <w:rsid w:val="00BC0974"/>
    <w:rsid w:val="00C76230"/>
    <w:rsid w:val="00CA0E33"/>
    <w:rsid w:val="00CD0CCE"/>
    <w:rsid w:val="00D41F16"/>
    <w:rsid w:val="00D62DA9"/>
    <w:rsid w:val="00DA00C8"/>
    <w:rsid w:val="00DA2A72"/>
    <w:rsid w:val="00E655F8"/>
    <w:rsid w:val="00E72390"/>
    <w:rsid w:val="00E728A8"/>
    <w:rsid w:val="00EA5A27"/>
    <w:rsid w:val="00EF17F9"/>
    <w:rsid w:val="00F917B4"/>
    <w:rsid w:val="00FA5321"/>
    <w:rsid w:val="00FB60EA"/>
    <w:rsid w:val="00FC171F"/>
    <w:rsid w:val="00FF32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64B4"/>
  <w15:docId w15:val="{7394B739-18AE-4929-B46B-F4EB22C2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qFormat/>
    <w:rsid w:val="00CB1FBD"/>
    <w:rPr>
      <w:color w:val="0000FF"/>
      <w:u w:val="single"/>
    </w:rPr>
  </w:style>
  <w:style w:type="character" w:customStyle="1" w:styleId="ListLabel26">
    <w:name w:val="ListLabel 26"/>
    <w:qFormat/>
    <w:rsid w:val="00233791"/>
    <w:rPr>
      <w:rFonts w:cs="Symbol"/>
    </w:rPr>
  </w:style>
  <w:style w:type="character" w:customStyle="1" w:styleId="ListLabel27">
    <w:name w:val="ListLabel 27"/>
    <w:qFormat/>
    <w:rsid w:val="00233791"/>
    <w:rPr>
      <w:rFonts w:cs="Courier New"/>
    </w:rPr>
  </w:style>
  <w:style w:type="character" w:customStyle="1" w:styleId="ListLabel28">
    <w:name w:val="ListLabel 28"/>
    <w:qFormat/>
    <w:rsid w:val="00233791"/>
    <w:rPr>
      <w:rFonts w:cs="Wingdings"/>
    </w:rPr>
  </w:style>
  <w:style w:type="character" w:customStyle="1" w:styleId="ListLabel29">
    <w:name w:val="ListLabel 29"/>
    <w:qFormat/>
    <w:rsid w:val="00233791"/>
    <w:rPr>
      <w:rFonts w:cs="Arial"/>
      <w:b w:val="0"/>
      <w:sz w:val="22"/>
    </w:rPr>
  </w:style>
  <w:style w:type="character" w:customStyle="1" w:styleId="ListLabel30">
    <w:name w:val="ListLabel 30"/>
    <w:qFormat/>
    <w:rsid w:val="00233791"/>
    <w:rPr>
      <w:rFonts w:cs="Times New Roman"/>
      <w:b w:val="0"/>
      <w:i w:val="0"/>
      <w:caps w:val="0"/>
      <w:smallCaps w:val="0"/>
      <w:strike w:val="0"/>
      <w:dstrike w:val="0"/>
      <w:spacing w:val="0"/>
      <w:w w:val="100"/>
      <w:sz w:val="22"/>
      <w:u w:val="none"/>
    </w:rPr>
  </w:style>
  <w:style w:type="character" w:customStyle="1" w:styleId="ListLabel31">
    <w:name w:val="ListLabel 31"/>
    <w:qFormat/>
    <w:rsid w:val="00233791"/>
    <w:rPr>
      <w:rFonts w:cs="Times New Roman"/>
      <w:sz w:val="22"/>
    </w:rPr>
  </w:style>
  <w:style w:type="character" w:customStyle="1" w:styleId="ListLabel32">
    <w:name w:val="ListLabel 32"/>
    <w:qFormat/>
    <w:rsid w:val="00233791"/>
    <w:rPr>
      <w:rFonts w:cs="Tunga"/>
    </w:rPr>
  </w:style>
  <w:style w:type="character" w:customStyle="1" w:styleId="ListLabel33">
    <w:name w:val="ListLabel 33"/>
    <w:qFormat/>
    <w:rsid w:val="00233791"/>
    <w:rPr>
      <w:rFonts w:cs="Times New Roman"/>
      <w:b/>
    </w:rPr>
  </w:style>
  <w:style w:type="character" w:customStyle="1" w:styleId="ListLabel34">
    <w:name w:val="ListLabel 34"/>
    <w:qFormat/>
    <w:rsid w:val="00233791"/>
    <w:rPr>
      <w:rFonts w:cs="Book Antiqua"/>
    </w:rPr>
  </w:style>
  <w:style w:type="character" w:customStyle="1" w:styleId="ListLabel35">
    <w:name w:val="ListLabel 35"/>
    <w:qFormat/>
    <w:rsid w:val="00233791"/>
    <w:rPr>
      <w:rFonts w:cs="Tunga"/>
      <w:sz w:val="20"/>
    </w:rPr>
  </w:style>
  <w:style w:type="character" w:customStyle="1" w:styleId="ListLabel36">
    <w:name w:val="ListLabel 36"/>
    <w:qFormat/>
    <w:rsid w:val="00233791"/>
    <w:rPr>
      <w:rFonts w:cs="Courier New"/>
      <w:sz w:val="20"/>
    </w:rPr>
  </w:style>
  <w:style w:type="character" w:customStyle="1" w:styleId="ListLabel37">
    <w:name w:val="ListLabel 37"/>
    <w:qFormat/>
    <w:rsid w:val="00233791"/>
    <w:rPr>
      <w:rFonts w:cs="Wingdings"/>
      <w:sz w:val="20"/>
    </w:rPr>
  </w:style>
  <w:style w:type="character" w:customStyle="1" w:styleId="ListLabel38">
    <w:name w:val="ListLabel 38"/>
    <w:qFormat/>
    <w:rsid w:val="00233791"/>
    <w:rPr>
      <w:sz w:val="22"/>
    </w:rPr>
  </w:style>
  <w:style w:type="character" w:customStyle="1" w:styleId="ListLabel39">
    <w:name w:val="ListLabel 39"/>
    <w:qFormat/>
    <w:rsid w:val="00233791"/>
    <w:rPr>
      <w:i/>
      <w:sz w:val="22"/>
    </w:rPr>
  </w:style>
  <w:style w:type="character" w:customStyle="1" w:styleId="ListLabel40">
    <w:name w:val="ListLabel 40"/>
    <w:qFormat/>
    <w:rsid w:val="00233791"/>
    <w:rPr>
      <w:rFonts w:eastAsia="SimSun" w:cs="Arial"/>
      <w:color w:val="00000A"/>
    </w:rPr>
  </w:style>
  <w:style w:type="character" w:customStyle="1" w:styleId="ListLabel41">
    <w:name w:val="ListLabel 41"/>
    <w:qFormat/>
    <w:rsid w:val="00233791"/>
    <w:rPr>
      <w:rFonts w:cs="Symbol"/>
    </w:rPr>
  </w:style>
  <w:style w:type="character" w:customStyle="1" w:styleId="ListLabel42">
    <w:name w:val="ListLabel 42"/>
    <w:qFormat/>
    <w:rsid w:val="00233791"/>
    <w:rPr>
      <w:rFonts w:cs="Courier New"/>
    </w:rPr>
  </w:style>
  <w:style w:type="character" w:customStyle="1" w:styleId="ListLabel43">
    <w:name w:val="ListLabel 43"/>
    <w:qFormat/>
    <w:rsid w:val="00233791"/>
    <w:rPr>
      <w:rFonts w:cs="Wingdings"/>
    </w:rPr>
  </w:style>
  <w:style w:type="character" w:customStyle="1" w:styleId="ListLabel44">
    <w:name w:val="ListLabel 44"/>
    <w:qFormat/>
    <w:rsid w:val="00233791"/>
    <w:rPr>
      <w:rFonts w:cs="Arial"/>
      <w:b w:val="0"/>
      <w:sz w:val="22"/>
    </w:rPr>
  </w:style>
  <w:style w:type="character" w:customStyle="1" w:styleId="ListLabel45">
    <w:name w:val="ListLabel 45"/>
    <w:qFormat/>
    <w:rsid w:val="00233791"/>
    <w:rPr>
      <w:rFonts w:cs="Times New Roman"/>
      <w:b w:val="0"/>
      <w:i w:val="0"/>
      <w:caps w:val="0"/>
      <w:smallCaps w:val="0"/>
      <w:strike w:val="0"/>
      <w:dstrike w:val="0"/>
      <w:spacing w:val="0"/>
      <w:w w:val="100"/>
      <w:sz w:val="22"/>
      <w:u w:val="none"/>
    </w:rPr>
  </w:style>
  <w:style w:type="character" w:customStyle="1" w:styleId="ListLabel46">
    <w:name w:val="ListLabel 46"/>
    <w:qFormat/>
    <w:rsid w:val="00233791"/>
    <w:rPr>
      <w:rFonts w:cs="Times New Roman"/>
      <w:sz w:val="22"/>
    </w:rPr>
  </w:style>
  <w:style w:type="character" w:customStyle="1" w:styleId="ListLabel47">
    <w:name w:val="ListLabel 47"/>
    <w:qFormat/>
    <w:rsid w:val="00233791"/>
    <w:rPr>
      <w:rFonts w:cs="Tunga"/>
    </w:rPr>
  </w:style>
  <w:style w:type="character" w:customStyle="1" w:styleId="ListLabel48">
    <w:name w:val="ListLabel 48"/>
    <w:qFormat/>
    <w:rsid w:val="00233791"/>
    <w:rPr>
      <w:rFonts w:cs="Times New Roman"/>
      <w:b/>
    </w:rPr>
  </w:style>
  <w:style w:type="character" w:customStyle="1" w:styleId="ListLabel49">
    <w:name w:val="ListLabel 49"/>
    <w:qFormat/>
    <w:rsid w:val="00233791"/>
    <w:rPr>
      <w:rFonts w:cs="Book Antiqua"/>
    </w:rPr>
  </w:style>
  <w:style w:type="character" w:customStyle="1" w:styleId="ListLabel50">
    <w:name w:val="ListLabel 50"/>
    <w:qFormat/>
    <w:rsid w:val="00233791"/>
    <w:rPr>
      <w:rFonts w:cs="Tunga"/>
      <w:sz w:val="20"/>
    </w:rPr>
  </w:style>
  <w:style w:type="character" w:customStyle="1" w:styleId="ListLabel51">
    <w:name w:val="ListLabel 51"/>
    <w:qFormat/>
    <w:rsid w:val="00233791"/>
    <w:rPr>
      <w:rFonts w:cs="Courier New"/>
      <w:sz w:val="20"/>
    </w:rPr>
  </w:style>
  <w:style w:type="character" w:customStyle="1" w:styleId="ListLabel52">
    <w:name w:val="ListLabel 52"/>
    <w:qFormat/>
    <w:rsid w:val="00233791"/>
    <w:rPr>
      <w:rFonts w:cs="Wingdings"/>
      <w:sz w:val="20"/>
    </w:rPr>
  </w:style>
  <w:style w:type="character" w:customStyle="1" w:styleId="ListLabel53">
    <w:name w:val="ListLabel 53"/>
    <w:qFormat/>
    <w:rsid w:val="00233791"/>
    <w:rPr>
      <w:sz w:val="22"/>
    </w:rPr>
  </w:style>
  <w:style w:type="character" w:customStyle="1" w:styleId="ListLabel54">
    <w:name w:val="ListLabel 54"/>
    <w:qFormat/>
    <w:rsid w:val="00233791"/>
    <w:rPr>
      <w:i/>
      <w:sz w:val="22"/>
    </w:rPr>
  </w:style>
  <w:style w:type="character" w:customStyle="1" w:styleId="ListLabel55">
    <w:name w:val="ListLabel 55"/>
    <w:qFormat/>
    <w:rsid w:val="00233791"/>
    <w:rPr>
      <w:rFonts w:cs="Arial"/>
    </w:rPr>
  </w:style>
  <w:style w:type="character" w:customStyle="1" w:styleId="lfejChar1">
    <w:name w:val="Élőfej Char1"/>
    <w:basedOn w:val="Bekezdsalapbettpusa"/>
    <w:qFormat/>
    <w:rsid w:val="00796FF7"/>
    <w:rPr>
      <w:rFonts w:ascii="Times New Roman" w:hAnsi="Times New Roman" w:cs="Times New Roman"/>
      <w:color w:val="00000A"/>
      <w:sz w:val="22"/>
    </w:rPr>
  </w:style>
  <w:style w:type="character" w:customStyle="1" w:styleId="llbChar1">
    <w:name w:val="Élőláb Char1"/>
    <w:basedOn w:val="Bekezdsalapbettpusa"/>
    <w:qFormat/>
    <w:rsid w:val="00796FF7"/>
    <w:rPr>
      <w:rFonts w:ascii="Times New Roman" w:hAnsi="Times New Roman" w:cs="Times New Roman"/>
      <w:color w:val="00000A"/>
      <w:sz w:val="22"/>
    </w:rPr>
  </w:style>
  <w:style w:type="character" w:customStyle="1" w:styleId="ListLabel56">
    <w:name w:val="ListLabel 56"/>
    <w:qFormat/>
    <w:rsid w:val="00054A47"/>
    <w:rPr>
      <w:rFonts w:ascii="Arial" w:eastAsia="Calibri" w:hAnsi="Arial"/>
      <w:sz w:val="22"/>
    </w:rPr>
  </w:style>
  <w:style w:type="character" w:customStyle="1" w:styleId="ListLabel57">
    <w:name w:val="ListLabel 57"/>
    <w:qFormat/>
    <w:rsid w:val="00054A47"/>
    <w:rPr>
      <w:rFonts w:cs="Courier New"/>
    </w:rPr>
  </w:style>
  <w:style w:type="character" w:customStyle="1" w:styleId="ListLabel58">
    <w:name w:val="ListLabel 58"/>
    <w:qFormat/>
    <w:rsid w:val="00054A47"/>
    <w:rPr>
      <w:rFonts w:cs="Wingdings"/>
    </w:rPr>
  </w:style>
  <w:style w:type="character" w:customStyle="1" w:styleId="ListLabel59">
    <w:name w:val="ListLabel 59"/>
    <w:qFormat/>
    <w:rsid w:val="00054A47"/>
    <w:rPr>
      <w:rFonts w:cs="Symbol"/>
    </w:rPr>
  </w:style>
  <w:style w:type="character" w:customStyle="1" w:styleId="ListLabel60">
    <w:name w:val="ListLabel 60"/>
    <w:qFormat/>
    <w:rsid w:val="00054A47"/>
    <w:rPr>
      <w:rFonts w:ascii="Arial" w:hAnsi="Arial" w:cs="Arial"/>
      <w:b/>
      <w:sz w:val="22"/>
    </w:rPr>
  </w:style>
  <w:style w:type="character" w:customStyle="1" w:styleId="ListLabel61">
    <w:name w:val="ListLabel 61"/>
    <w:qFormat/>
    <w:rsid w:val="00054A47"/>
    <w:rPr>
      <w:rFonts w:ascii="Arial" w:hAnsi="Arial" w:cs="Times New Roman"/>
      <w:b w:val="0"/>
      <w:i w:val="0"/>
      <w:caps w:val="0"/>
      <w:smallCaps w:val="0"/>
      <w:strike w:val="0"/>
      <w:dstrike w:val="0"/>
      <w:spacing w:val="0"/>
      <w:w w:val="100"/>
      <w:sz w:val="22"/>
      <w:u w:val="none"/>
    </w:rPr>
  </w:style>
  <w:style w:type="character" w:customStyle="1" w:styleId="ListLabel62">
    <w:name w:val="ListLabel 62"/>
    <w:qFormat/>
    <w:rsid w:val="00054A47"/>
    <w:rPr>
      <w:rFonts w:ascii="Arial" w:hAnsi="Arial" w:cs="Times New Roman"/>
      <w:sz w:val="22"/>
    </w:rPr>
  </w:style>
  <w:style w:type="character" w:customStyle="1" w:styleId="ListLabel63">
    <w:name w:val="ListLabel 63"/>
    <w:qFormat/>
    <w:rsid w:val="00054A47"/>
    <w:rPr>
      <w:rFonts w:ascii="Arial" w:hAnsi="Arial" w:cs="Tunga"/>
      <w:sz w:val="22"/>
    </w:rPr>
  </w:style>
  <w:style w:type="character" w:customStyle="1" w:styleId="ListLabel64">
    <w:name w:val="ListLabel 64"/>
    <w:qFormat/>
    <w:rsid w:val="00054A47"/>
    <w:rPr>
      <w:rFonts w:cs="Times New Roman"/>
      <w:b/>
    </w:rPr>
  </w:style>
  <w:style w:type="character" w:customStyle="1" w:styleId="ListLabel65">
    <w:name w:val="ListLabel 65"/>
    <w:qFormat/>
    <w:rsid w:val="00054A47"/>
    <w:rPr>
      <w:rFonts w:ascii="Arial" w:hAnsi="Arial" w:cs="Book Antiqua"/>
      <w:sz w:val="22"/>
    </w:rPr>
  </w:style>
  <w:style w:type="character" w:customStyle="1" w:styleId="ListLabel66">
    <w:name w:val="ListLabel 66"/>
    <w:qFormat/>
    <w:rsid w:val="00054A47"/>
    <w:rPr>
      <w:rFonts w:ascii="Arial" w:hAnsi="Arial" w:cs="Tunga"/>
      <w:sz w:val="22"/>
    </w:rPr>
  </w:style>
  <w:style w:type="character" w:customStyle="1" w:styleId="ListLabel67">
    <w:name w:val="ListLabel 67"/>
    <w:qFormat/>
    <w:rsid w:val="00054A47"/>
    <w:rPr>
      <w:rFonts w:ascii="Arial" w:hAnsi="Arial" w:cs="Courier New"/>
      <w:sz w:val="22"/>
    </w:rPr>
  </w:style>
  <w:style w:type="character" w:customStyle="1" w:styleId="ListLabel68">
    <w:name w:val="ListLabel 68"/>
    <w:qFormat/>
    <w:rsid w:val="00054A47"/>
    <w:rPr>
      <w:rFonts w:cs="Wingdings"/>
      <w:sz w:val="20"/>
    </w:rPr>
  </w:style>
  <w:style w:type="character" w:customStyle="1" w:styleId="ListLabel69">
    <w:name w:val="ListLabel 69"/>
    <w:qFormat/>
    <w:rsid w:val="00054A47"/>
    <w:rPr>
      <w:rFonts w:ascii="Arial" w:hAnsi="Arial"/>
      <w:sz w:val="22"/>
    </w:rPr>
  </w:style>
  <w:style w:type="character" w:customStyle="1" w:styleId="ListLabel70">
    <w:name w:val="ListLabel 70"/>
    <w:qFormat/>
    <w:rsid w:val="00054A47"/>
    <w:rPr>
      <w:rFonts w:ascii="Arial" w:hAnsi="Arial"/>
      <w:i/>
      <w:sz w:val="22"/>
    </w:rPr>
  </w:style>
  <w:style w:type="character" w:customStyle="1" w:styleId="ListLabel71">
    <w:name w:val="ListLabel 71"/>
    <w:qFormat/>
    <w:rsid w:val="00054A47"/>
    <w:rPr>
      <w:rFonts w:ascii="Arial" w:eastAsia="SimSun" w:hAnsi="Arial" w:cs="Arial"/>
      <w:sz w:val="22"/>
    </w:rPr>
  </w:style>
  <w:style w:type="character" w:customStyle="1" w:styleId="ListLabel72">
    <w:name w:val="ListLabel 72"/>
    <w:qFormat/>
    <w:rsid w:val="00054A47"/>
    <w:rPr>
      <w:rFonts w:ascii="Arial" w:hAnsi="Arial"/>
      <w:i w:val="0"/>
      <w:sz w:val="22"/>
    </w:rPr>
  </w:style>
  <w:style w:type="paragraph" w:customStyle="1" w:styleId="Cmsor">
    <w:name w:val="Címsor"/>
    <w:basedOn w:val="Norml1"/>
    <w:next w:val="Szvegtrzs0"/>
    <w:qFormat/>
    <w:rsid w:val="00DB7091"/>
    <w:pPr>
      <w:keepNext/>
      <w:spacing w:before="240" w:after="120"/>
    </w:pPr>
    <w:rPr>
      <w:rFonts w:ascii="Liberation Sans" w:eastAsia="Microsoft YaHei" w:hAnsi="Liberation Sans"/>
      <w:sz w:val="28"/>
      <w:szCs w:val="28"/>
    </w:rPr>
  </w:style>
  <w:style w:type="paragraph" w:styleId="Szvegtrzs0">
    <w:name w:val="Body Text"/>
    <w:basedOn w:val="Norml"/>
    <w:rsid w:val="00054A47"/>
    <w:pPr>
      <w:spacing w:after="140" w:line="288" w:lineRule="auto"/>
    </w:pPr>
  </w:style>
  <w:style w:type="paragraph" w:styleId="Lista">
    <w:name w:val="List"/>
    <w:basedOn w:val="TextBody"/>
    <w:rsid w:val="00DB7091"/>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customStyle="1" w:styleId="Cmsor11">
    <w:name w:val="Címsor 11"/>
    <w:basedOn w:val="Cmsor"/>
    <w:link w:val="Cmsor1Char"/>
    <w:qFormat/>
    <w:rsid w:val="003736AE"/>
    <w:pPr>
      <w:outlineLvl w:val="0"/>
    </w:pPr>
    <w:rPr>
      <w:rFonts w:ascii="Times New Roman" w:eastAsia="Times New Roman" w:hAnsi="Times New Roman" w:cs="Times New Roman"/>
      <w:b/>
      <w:sz w:val="26"/>
      <w:szCs w:val="20"/>
    </w:rPr>
  </w:style>
  <w:style w:type="paragraph" w:customStyle="1" w:styleId="Cmsor21">
    <w:name w:val="Címsor 21"/>
    <w:basedOn w:val="Cmsor"/>
    <w:link w:val="Cmsor2Char"/>
    <w:qFormat/>
    <w:rsid w:val="003736AE"/>
    <w:pPr>
      <w:ind w:left="360"/>
      <w:outlineLvl w:val="1"/>
    </w:pPr>
    <w:rPr>
      <w:rFonts w:ascii="Times New Roman" w:eastAsia="Times New Roman" w:hAnsi="Times New Roman" w:cs="Times New Roman"/>
      <w:b/>
      <w:sz w:val="26"/>
      <w:szCs w:val="20"/>
    </w:rPr>
  </w:style>
  <w:style w:type="paragraph" w:customStyle="1" w:styleId="TextBody">
    <w:name w:val="Text Body"/>
    <w:link w:val="SzvegtrzsChar"/>
    <w:qFormat/>
    <w:rsid w:val="0042735B"/>
    <w:pPr>
      <w:widowControl w:val="0"/>
      <w:suppressAutoHyphens/>
      <w:spacing w:after="120" w:line="288" w:lineRule="auto"/>
    </w:pPr>
    <w:rPr>
      <w:rFonts w:ascii="Times New Roman" w:hAnsi="Times New Roman" w:cs="Times New Roman"/>
      <w:color w:val="00000A"/>
      <w:sz w:val="22"/>
    </w:rPr>
  </w:style>
  <w:style w:type="paragraph" w:customStyle="1" w:styleId="Kpalrs1">
    <w:name w:val="Képaláírás1"/>
    <w:basedOn w:val="Norml"/>
    <w:qFormat/>
    <w:rsid w:val="00233791"/>
    <w:pPr>
      <w:suppressLineNumbers/>
      <w:spacing w:before="120" w:after="120"/>
    </w:pPr>
    <w:rPr>
      <w:i/>
      <w:iCs/>
      <w:sz w:val="24"/>
      <w:szCs w:val="24"/>
    </w:r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qFormat/>
    <w:rsid w:val="000B769D"/>
    <w:pPr>
      <w:tabs>
        <w:tab w:val="center" w:pos="4536"/>
        <w:tab w:val="right" w:pos="9072"/>
      </w:tabs>
    </w:pPr>
    <w:rPr>
      <w:rFonts w:eastAsia="Times New Roman"/>
      <w:sz w:val="20"/>
      <w:szCs w:val="20"/>
      <w:lang w:eastAsia="hu-HU"/>
    </w:rPr>
  </w:style>
  <w:style w:type="paragraph" w:customStyle="1" w:styleId="llb1">
    <w:name w:val="Élőláb1"/>
    <w:basedOn w:val="Norml1"/>
    <w:qFormat/>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qFormat/>
    <w:rsid w:val="00C1211F"/>
    <w:pPr>
      <w:spacing w:before="280" w:after="280"/>
    </w:pPr>
    <w:rPr>
      <w:sz w:val="24"/>
      <w:szCs w:val="24"/>
    </w:rPr>
  </w:style>
  <w:style w:type="paragraph" w:customStyle="1" w:styleId="FrameContents">
    <w:name w:val="Frame Contents"/>
    <w:basedOn w:val="Norml"/>
    <w:qFormat/>
    <w:rsid w:val="00233791"/>
  </w:style>
  <w:style w:type="paragraph" w:styleId="lfej">
    <w:name w:val="header"/>
    <w:basedOn w:val="Norml"/>
    <w:unhideWhenUsed/>
    <w:rsid w:val="00796FF7"/>
    <w:pPr>
      <w:tabs>
        <w:tab w:val="center" w:pos="4536"/>
        <w:tab w:val="right" w:pos="9072"/>
      </w:tabs>
    </w:pPr>
  </w:style>
  <w:style w:type="paragraph" w:styleId="llb">
    <w:name w:val="footer"/>
    <w:basedOn w:val="Norml"/>
    <w:unhideWhenUsed/>
    <w:rsid w:val="00796FF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CFFE7-0118-4761-B8B5-D23CA3E93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62</Pages>
  <Words>14648</Words>
  <Characters>101072</Characters>
  <Application>Microsoft Office Word</Application>
  <DocSecurity>0</DocSecurity>
  <Lines>842</Lines>
  <Paragraphs>230</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user</cp:lastModifiedBy>
  <cp:revision>21</cp:revision>
  <cp:lastPrinted>2023-03-14T12:16:00Z</cp:lastPrinted>
  <dcterms:created xsi:type="dcterms:W3CDTF">2023-03-14T08:45:00Z</dcterms:created>
  <dcterms:modified xsi:type="dcterms:W3CDTF">2023-03-17T10:41:00Z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